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F4A" w:rsidRPr="00F63C33" w:rsidRDefault="00F63C33" w:rsidP="00F63C33">
      <w:pPr>
        <w:autoSpaceDE w:val="0"/>
        <w:autoSpaceDN w:val="0"/>
        <w:adjustRightInd w:val="0"/>
        <w:spacing w:after="0" w:line="360" w:lineRule="auto"/>
        <w:jc w:val="center"/>
        <w:rPr>
          <w:rFonts w:ascii="Bookman Old Style" w:hAnsi="Bookman Old Style" w:cs="Tahoma"/>
          <w:b/>
          <w:sz w:val="28"/>
          <w:szCs w:val="28"/>
        </w:rPr>
      </w:pPr>
      <w:r w:rsidRPr="00F63C33">
        <w:rPr>
          <w:rFonts w:ascii="Bookman Old Style" w:hAnsi="Bookman Old Style" w:cs="Tahoma"/>
          <w:b/>
          <w:sz w:val="28"/>
          <w:szCs w:val="28"/>
        </w:rPr>
        <w:t>BAB I</w:t>
      </w:r>
    </w:p>
    <w:p w:rsidR="00F63C33" w:rsidRDefault="00F63C33" w:rsidP="00F63C33">
      <w:pPr>
        <w:autoSpaceDE w:val="0"/>
        <w:autoSpaceDN w:val="0"/>
        <w:adjustRightInd w:val="0"/>
        <w:spacing w:after="0" w:line="360" w:lineRule="auto"/>
        <w:jc w:val="center"/>
        <w:rPr>
          <w:rFonts w:ascii="Bookman Old Style" w:hAnsi="Bookman Old Style" w:cs="Tahoma"/>
          <w:b/>
          <w:sz w:val="28"/>
          <w:szCs w:val="28"/>
        </w:rPr>
      </w:pPr>
      <w:r w:rsidRPr="00F63C33">
        <w:rPr>
          <w:rFonts w:ascii="Bookman Old Style" w:hAnsi="Bookman Old Style" w:cs="Tahoma"/>
          <w:b/>
          <w:sz w:val="28"/>
          <w:szCs w:val="28"/>
        </w:rPr>
        <w:t>PENDAHULUAN</w:t>
      </w:r>
    </w:p>
    <w:p w:rsidR="00F63C33" w:rsidRPr="00F63C33" w:rsidRDefault="00F63C33" w:rsidP="00F63C33">
      <w:pPr>
        <w:autoSpaceDE w:val="0"/>
        <w:autoSpaceDN w:val="0"/>
        <w:adjustRightInd w:val="0"/>
        <w:spacing w:after="0" w:line="360" w:lineRule="auto"/>
        <w:jc w:val="center"/>
        <w:rPr>
          <w:rFonts w:ascii="Bookman Old Style" w:hAnsi="Bookman Old Style" w:cs="Tahoma"/>
          <w:b/>
          <w:sz w:val="28"/>
          <w:szCs w:val="28"/>
        </w:rPr>
      </w:pPr>
    </w:p>
    <w:p w:rsidR="00F63C33" w:rsidRPr="00F63C33" w:rsidRDefault="00F63C33" w:rsidP="00F63C33">
      <w:pPr>
        <w:autoSpaceDE w:val="0"/>
        <w:autoSpaceDN w:val="0"/>
        <w:adjustRightInd w:val="0"/>
        <w:spacing w:after="0" w:line="360" w:lineRule="auto"/>
        <w:jc w:val="both"/>
        <w:rPr>
          <w:rFonts w:ascii="Bookman Old Style" w:hAnsi="Bookman Old Style" w:cs="Tahoma"/>
          <w:b/>
          <w:sz w:val="24"/>
          <w:szCs w:val="24"/>
        </w:rPr>
      </w:pPr>
      <w:r w:rsidRPr="00F63C33">
        <w:rPr>
          <w:rFonts w:ascii="Bookman Old Style" w:hAnsi="Bookman Old Style" w:cs="Tahoma"/>
          <w:b/>
          <w:sz w:val="24"/>
          <w:szCs w:val="24"/>
        </w:rPr>
        <w:t>1.1</w:t>
      </w:r>
      <w:r w:rsidRPr="00F63C33">
        <w:rPr>
          <w:rFonts w:ascii="Bookman Old Style" w:hAnsi="Bookman Old Style" w:cs="Tahoma"/>
          <w:b/>
          <w:sz w:val="24"/>
          <w:szCs w:val="24"/>
        </w:rPr>
        <w:tab/>
        <w:t>Latar Belakang</w:t>
      </w:r>
    </w:p>
    <w:p w:rsidR="00853F75" w:rsidRPr="00CA4E63" w:rsidRDefault="00BE265F" w:rsidP="00D466D6">
      <w:pPr>
        <w:autoSpaceDE w:val="0"/>
        <w:autoSpaceDN w:val="0"/>
        <w:adjustRightInd w:val="0"/>
        <w:spacing w:after="0" w:line="360" w:lineRule="auto"/>
        <w:ind w:firstLine="720"/>
        <w:jc w:val="both"/>
        <w:rPr>
          <w:rFonts w:ascii="Bookman Old Style" w:hAnsi="Bookman Old Style" w:cs="Tahoma"/>
          <w:sz w:val="24"/>
          <w:szCs w:val="24"/>
        </w:rPr>
      </w:pPr>
      <w:r w:rsidRPr="00CA4E63">
        <w:rPr>
          <w:rFonts w:ascii="Bookman Old Style" w:hAnsi="Bookman Old Style" w:cs="Tahoma"/>
          <w:sz w:val="24"/>
          <w:szCs w:val="24"/>
        </w:rPr>
        <w:t xml:space="preserve">Rencana Kerja Badan Kepegawaian dan Pengembangan SDM Daerah Provinsi Kepulauan Bangka Belitung merupakan dokumen perencanaan untuk satu tahun anggaran yang disusun dengan mengacu pada rancangan awal RKPD, Renstra BKPSDMD, hasil evaluasi pelaksanaan program dan kegiatan periode sebelumnya serta masalah yang dihadapi. Selain itu, juga memuat kebijakan, program dan kegiatan yang sedang berjalan, kegiatan alternatif atau baru, indikator kinerja dan kelompok sasaran dalam pengelolaan Sumber Daya Manusia khususnya Aparatur Negara yang menjadi bahan utama RKPD serta Prakiraan maju anggaran yang dibutuhkan. </w:t>
      </w:r>
      <w:r w:rsidR="00D466D6" w:rsidRPr="00CA4E63">
        <w:rPr>
          <w:rFonts w:ascii="Bookman Old Style" w:hAnsi="Bookman Old Style" w:cs="Tahoma"/>
          <w:sz w:val="24"/>
          <w:szCs w:val="24"/>
        </w:rPr>
        <w:t xml:space="preserve">Seluruh kebijakan tersebut dirumuskan dan dilaksanakan dalam rangka untuk meningkatkan profesionalitas </w:t>
      </w:r>
      <w:r w:rsidR="001402C8">
        <w:rPr>
          <w:rFonts w:ascii="Bookman Old Style" w:hAnsi="Bookman Old Style" w:cs="Tahoma"/>
          <w:sz w:val="24"/>
          <w:szCs w:val="24"/>
        </w:rPr>
        <w:t>A</w:t>
      </w:r>
      <w:r w:rsidR="00D466D6" w:rsidRPr="00CA4E63">
        <w:rPr>
          <w:rFonts w:ascii="Bookman Old Style" w:hAnsi="Bookman Old Style" w:cs="Tahoma"/>
          <w:sz w:val="24"/>
          <w:szCs w:val="24"/>
        </w:rPr>
        <w:t xml:space="preserve">paratur </w:t>
      </w:r>
      <w:r w:rsidR="001402C8">
        <w:rPr>
          <w:rFonts w:ascii="Bookman Old Style" w:hAnsi="Bookman Old Style" w:cs="Tahoma"/>
          <w:sz w:val="24"/>
          <w:szCs w:val="24"/>
        </w:rPr>
        <w:t>Sipil N</w:t>
      </w:r>
      <w:r w:rsidR="00D466D6" w:rsidRPr="00CA4E63">
        <w:rPr>
          <w:rFonts w:ascii="Bookman Old Style" w:hAnsi="Bookman Old Style" w:cs="Tahoma"/>
          <w:sz w:val="24"/>
          <w:szCs w:val="24"/>
        </w:rPr>
        <w:t xml:space="preserve">egara di lingkup </w:t>
      </w:r>
      <w:r w:rsidR="00131ACC">
        <w:rPr>
          <w:rFonts w:ascii="Bookman Old Style" w:hAnsi="Bookman Old Style" w:cs="Tahoma"/>
          <w:sz w:val="24"/>
          <w:szCs w:val="24"/>
        </w:rPr>
        <w:t>P</w:t>
      </w:r>
      <w:r w:rsidR="00D466D6" w:rsidRPr="00CA4E63">
        <w:rPr>
          <w:rFonts w:ascii="Bookman Old Style" w:hAnsi="Bookman Old Style" w:cs="Tahoma"/>
          <w:sz w:val="24"/>
          <w:szCs w:val="24"/>
        </w:rPr>
        <w:t xml:space="preserve">emerintah </w:t>
      </w:r>
      <w:r w:rsidR="00131ACC">
        <w:rPr>
          <w:rFonts w:ascii="Bookman Old Style" w:hAnsi="Bookman Old Style" w:cs="Tahoma"/>
          <w:sz w:val="24"/>
          <w:szCs w:val="24"/>
        </w:rPr>
        <w:t>P</w:t>
      </w:r>
      <w:r w:rsidR="00D466D6" w:rsidRPr="00CA4E63">
        <w:rPr>
          <w:rFonts w:ascii="Bookman Old Style" w:hAnsi="Bookman Old Style" w:cs="Tahoma"/>
          <w:sz w:val="24"/>
          <w:szCs w:val="24"/>
        </w:rPr>
        <w:t xml:space="preserve">rovinsi </w:t>
      </w:r>
      <w:r w:rsidR="00131ACC">
        <w:rPr>
          <w:rFonts w:ascii="Bookman Old Style" w:hAnsi="Bookman Old Style" w:cs="Tahoma"/>
          <w:sz w:val="24"/>
          <w:szCs w:val="24"/>
        </w:rPr>
        <w:t>K</w:t>
      </w:r>
      <w:r w:rsidR="00D466D6" w:rsidRPr="00CA4E63">
        <w:rPr>
          <w:rFonts w:ascii="Bookman Old Style" w:hAnsi="Bookman Old Style" w:cs="Tahoma"/>
          <w:sz w:val="24"/>
          <w:szCs w:val="24"/>
        </w:rPr>
        <w:t xml:space="preserve">epulauan </w:t>
      </w:r>
      <w:r w:rsidR="00131ACC">
        <w:rPr>
          <w:rFonts w:ascii="Bookman Old Style" w:hAnsi="Bookman Old Style" w:cs="Tahoma"/>
          <w:sz w:val="24"/>
          <w:szCs w:val="24"/>
        </w:rPr>
        <w:t>B</w:t>
      </w:r>
      <w:r w:rsidR="00D466D6" w:rsidRPr="00CA4E63">
        <w:rPr>
          <w:rFonts w:ascii="Bookman Old Style" w:hAnsi="Bookman Old Style" w:cs="Tahoma"/>
          <w:sz w:val="24"/>
          <w:szCs w:val="24"/>
        </w:rPr>
        <w:t xml:space="preserve">angka </w:t>
      </w:r>
      <w:r w:rsidR="00131ACC">
        <w:rPr>
          <w:rFonts w:ascii="Bookman Old Style" w:hAnsi="Bookman Old Style" w:cs="Tahoma"/>
          <w:sz w:val="24"/>
          <w:szCs w:val="24"/>
        </w:rPr>
        <w:t>B</w:t>
      </w:r>
      <w:r w:rsidR="00D466D6" w:rsidRPr="00CA4E63">
        <w:rPr>
          <w:rFonts w:ascii="Bookman Old Style" w:hAnsi="Bookman Old Style" w:cs="Tahoma"/>
          <w:sz w:val="24"/>
          <w:szCs w:val="24"/>
        </w:rPr>
        <w:t>elitung.</w:t>
      </w:r>
    </w:p>
    <w:p w:rsidR="00AC3C16" w:rsidRDefault="009B3A1D" w:rsidP="001C77DF">
      <w:pPr>
        <w:autoSpaceDE w:val="0"/>
        <w:autoSpaceDN w:val="0"/>
        <w:adjustRightInd w:val="0"/>
        <w:spacing w:after="0" w:line="360" w:lineRule="auto"/>
        <w:ind w:firstLine="720"/>
        <w:jc w:val="both"/>
        <w:rPr>
          <w:rFonts w:ascii="Bookman Old Style" w:hAnsi="Bookman Old Style" w:cs="Tahoma"/>
          <w:sz w:val="24"/>
          <w:szCs w:val="24"/>
        </w:rPr>
      </w:pPr>
      <w:r w:rsidRPr="00CA4E63">
        <w:rPr>
          <w:rFonts w:ascii="Bookman Old Style" w:hAnsi="Bookman Old Style" w:cs="Tahoma"/>
          <w:sz w:val="24"/>
          <w:szCs w:val="24"/>
        </w:rPr>
        <w:t>Proses penyusunan Rencana Kerja BKPSDMD Provinsi Kepulauan Bangka Belitung dimulai dengan persiapan penyusunan Renja BKPSDMD yang meliputi pembentukan tim penyusun RKPD dan Renja SKPD, orientasi mengenai RKPD dan Renja  SKPD, penyusunan agenda kerja, serta penyiapan data dan informasi.</w:t>
      </w:r>
      <w:r w:rsidR="0035188F" w:rsidRPr="00CA4E63">
        <w:rPr>
          <w:rFonts w:ascii="Bookman Old Style" w:hAnsi="Bookman Old Style" w:cs="Tahoma"/>
          <w:sz w:val="24"/>
          <w:szCs w:val="24"/>
        </w:rPr>
        <w:t xml:space="preserve"> Kemudian proses selanjutnya adalah penyusunan rancangan Renja BKPSDMD dengan melalui dua tahap yaitu perumusan rancangan Renja dan penyajian rancangan Renja, setelah kedua tahapan tersebut dilaksanakan forum </w:t>
      </w:r>
      <w:r w:rsidR="00FD2533" w:rsidRPr="00CA4E63">
        <w:rPr>
          <w:rFonts w:ascii="Bookman Old Style" w:hAnsi="Bookman Old Style" w:cs="Tahoma"/>
          <w:sz w:val="24"/>
          <w:szCs w:val="24"/>
        </w:rPr>
        <w:t xml:space="preserve">BKPSDMD sebagai sarana untuk memfasilitasi penyampaian usulan baik dari BKPSDM Kabupaten/Kota maupun pemangku kepentingan dalam merumuskan rancangan kebijakan yang akan diakomodir ke dalam Renja BKPSDMD. Setelah keseluruhan proses tersebut </w:t>
      </w:r>
      <w:r w:rsidR="00FD2533" w:rsidRPr="00CA4E63">
        <w:rPr>
          <w:rFonts w:ascii="Bookman Old Style" w:hAnsi="Bookman Old Style" w:cs="Tahoma"/>
          <w:sz w:val="24"/>
          <w:szCs w:val="24"/>
        </w:rPr>
        <w:lastRenderedPageBreak/>
        <w:t>dilaksanakan dan dia</w:t>
      </w:r>
      <w:r w:rsidR="00AC3C16">
        <w:rPr>
          <w:rFonts w:ascii="Bookman Old Style" w:hAnsi="Bookman Old Style" w:cs="Tahoma"/>
          <w:sz w:val="24"/>
          <w:szCs w:val="24"/>
        </w:rPr>
        <w:t>kh</w:t>
      </w:r>
      <w:r w:rsidR="00FD2533" w:rsidRPr="00CA4E63">
        <w:rPr>
          <w:rFonts w:ascii="Bookman Old Style" w:hAnsi="Bookman Old Style" w:cs="Tahoma"/>
          <w:sz w:val="24"/>
          <w:szCs w:val="24"/>
        </w:rPr>
        <w:t>iri dengan penetapan Renja BKPSDMD, dimana Penetapan rancangan akhir Renja BKPSDMD dilakukan dengan pengesahan oleh Kepala Daerah, selanjutnya Kepala BKPSDMD menetapkan Renja BKPSDMD untuk menjadi pedoman dalam menyusun program dan kegiatan prioritas pada tahun anggaran.</w:t>
      </w:r>
      <w:r w:rsidR="00CA498D" w:rsidRPr="00CA4E63">
        <w:rPr>
          <w:rFonts w:ascii="Bookman Old Style" w:hAnsi="Bookman Old Style" w:cs="Tahoma"/>
          <w:sz w:val="24"/>
          <w:szCs w:val="24"/>
        </w:rPr>
        <w:t xml:space="preserve"> </w:t>
      </w:r>
    </w:p>
    <w:p w:rsidR="009B3A1D" w:rsidRPr="00CA4E63" w:rsidRDefault="00AC3C16" w:rsidP="00AC3C16">
      <w:pPr>
        <w:spacing w:after="0" w:line="360" w:lineRule="auto"/>
        <w:ind w:firstLine="720"/>
        <w:jc w:val="both"/>
        <w:rPr>
          <w:rFonts w:ascii="Bookman Old Style" w:hAnsi="Bookman Old Style" w:cs="Tahoma"/>
          <w:sz w:val="24"/>
          <w:szCs w:val="24"/>
        </w:rPr>
      </w:pPr>
      <w:r w:rsidRPr="00AC3C16">
        <w:rPr>
          <w:rFonts w:ascii="Bookman Old Style" w:eastAsia="Times New Roman" w:hAnsi="Bookman Old Style" w:cs="Arial"/>
          <w:sz w:val="24"/>
          <w:szCs w:val="24"/>
          <w:lang w:eastAsia="id-ID"/>
        </w:rPr>
        <w:t xml:space="preserve">Mengingat arti strategis </w:t>
      </w:r>
      <w:r>
        <w:rPr>
          <w:rFonts w:ascii="Bookman Old Style" w:eastAsia="Times New Roman" w:hAnsi="Bookman Old Style" w:cs="Arial"/>
          <w:sz w:val="24"/>
          <w:szCs w:val="24"/>
          <w:lang w:eastAsia="id-ID"/>
        </w:rPr>
        <w:t>Rencana Kerja Perangkat Daerah</w:t>
      </w:r>
      <w:r w:rsidRPr="00AC3C16">
        <w:rPr>
          <w:rFonts w:ascii="Bookman Old Style" w:eastAsia="Times New Roman" w:hAnsi="Bookman Old Style" w:cs="Arial"/>
          <w:sz w:val="24"/>
          <w:szCs w:val="24"/>
          <w:lang w:eastAsia="id-ID"/>
        </w:rPr>
        <w:t xml:space="preserve"> dalam mendukung penyelenggaraan program pembangunan tahunan pemerintah daerah, maka sejak awal penyusunan hingga penetapan dokumen </w:t>
      </w:r>
      <w:r>
        <w:rPr>
          <w:rFonts w:ascii="Bookman Old Style" w:eastAsia="Times New Roman" w:hAnsi="Bookman Old Style" w:cs="Arial"/>
          <w:sz w:val="24"/>
          <w:szCs w:val="24"/>
          <w:lang w:eastAsia="id-ID"/>
        </w:rPr>
        <w:t xml:space="preserve">Rencana Kerja BKPSDMD </w:t>
      </w:r>
      <w:r w:rsidRPr="00AC3C16">
        <w:rPr>
          <w:rFonts w:ascii="Bookman Old Style" w:eastAsia="Times New Roman" w:hAnsi="Bookman Old Style" w:cs="Arial"/>
          <w:sz w:val="24"/>
          <w:szCs w:val="24"/>
          <w:lang w:eastAsia="id-ID"/>
        </w:rPr>
        <w:t>Tahun 201</w:t>
      </w:r>
      <w:r>
        <w:rPr>
          <w:rFonts w:ascii="Bookman Old Style" w:eastAsia="Times New Roman" w:hAnsi="Bookman Old Style" w:cs="Arial"/>
          <w:sz w:val="24"/>
          <w:szCs w:val="24"/>
          <w:lang w:eastAsia="id-ID"/>
        </w:rPr>
        <w:t>8</w:t>
      </w:r>
      <w:r w:rsidRPr="00AC3C16">
        <w:rPr>
          <w:rFonts w:ascii="Bookman Old Style" w:eastAsia="Times New Roman" w:hAnsi="Bookman Old Style" w:cs="Arial"/>
          <w:sz w:val="24"/>
          <w:szCs w:val="24"/>
          <w:lang w:eastAsia="id-ID"/>
        </w:rPr>
        <w:t xml:space="preserve"> mengikuti tata cara dan alur penyusunannya sebagaimana tertuang dalam Peraturan Pemerintah Nomor 8</w:t>
      </w:r>
      <w:r>
        <w:rPr>
          <w:rFonts w:ascii="Bookman Old Style" w:eastAsia="Times New Roman" w:hAnsi="Bookman Old Style" w:cs="Arial"/>
          <w:sz w:val="24"/>
          <w:szCs w:val="24"/>
          <w:lang w:eastAsia="id-ID"/>
        </w:rPr>
        <w:t>6</w:t>
      </w:r>
      <w:r w:rsidRPr="00AC3C16">
        <w:rPr>
          <w:rFonts w:ascii="Bookman Old Style" w:eastAsia="Times New Roman" w:hAnsi="Bookman Old Style" w:cs="Arial"/>
          <w:sz w:val="24"/>
          <w:szCs w:val="24"/>
          <w:lang w:eastAsia="id-ID"/>
        </w:rPr>
        <w:t xml:space="preserve"> tahun 20</w:t>
      </w:r>
      <w:r>
        <w:rPr>
          <w:rFonts w:ascii="Bookman Old Style" w:eastAsia="Times New Roman" w:hAnsi="Bookman Old Style" w:cs="Arial"/>
          <w:sz w:val="24"/>
          <w:szCs w:val="24"/>
          <w:lang w:eastAsia="id-ID"/>
        </w:rPr>
        <w:t>17</w:t>
      </w:r>
      <w:r w:rsidRPr="00AC3C16">
        <w:rPr>
          <w:rFonts w:ascii="Bookman Old Style" w:eastAsia="Times New Roman" w:hAnsi="Bookman Old Style" w:cs="Arial"/>
          <w:sz w:val="24"/>
          <w:szCs w:val="24"/>
          <w:lang w:eastAsia="id-ID"/>
        </w:rPr>
        <w:t xml:space="preserve"> tentang Tahapan, Tata Cara Penyusunan, Pengendalian dan Evaluasi Pelaksanaan Rencana Pembangunan Daerah</w:t>
      </w:r>
      <w:r>
        <w:rPr>
          <w:rFonts w:ascii="Bookman Old Style" w:eastAsia="Times New Roman" w:hAnsi="Bookman Old Style" w:cs="Arial"/>
          <w:sz w:val="24"/>
          <w:szCs w:val="24"/>
          <w:lang w:eastAsia="id-ID"/>
        </w:rPr>
        <w:t xml:space="preserve">. </w:t>
      </w:r>
      <w:r w:rsidR="00CA498D" w:rsidRPr="00CA4E63">
        <w:rPr>
          <w:rFonts w:ascii="Bookman Old Style" w:hAnsi="Bookman Old Style" w:cs="Tahoma"/>
          <w:sz w:val="24"/>
          <w:szCs w:val="24"/>
        </w:rPr>
        <w:t>Berikut ini disajikan bagan tahapan penyusunan Renja BKPSDMD Provinsi Kepulauan Bang</w:t>
      </w:r>
      <w:r>
        <w:rPr>
          <w:rFonts w:ascii="Bookman Old Style" w:hAnsi="Bookman Old Style" w:cs="Tahoma"/>
          <w:sz w:val="24"/>
          <w:szCs w:val="24"/>
        </w:rPr>
        <w:t>ka Belitung Tahun Anggaran 2018 sebagaimana gambar di bawah ini:</w:t>
      </w:r>
    </w:p>
    <w:p w:rsidR="00BE265F" w:rsidRPr="009548F3" w:rsidRDefault="009C20BA" w:rsidP="009548F3">
      <w:pPr>
        <w:autoSpaceDE w:val="0"/>
        <w:autoSpaceDN w:val="0"/>
        <w:adjustRightInd w:val="0"/>
        <w:spacing w:after="0" w:line="240" w:lineRule="auto"/>
        <w:jc w:val="center"/>
        <w:rPr>
          <w:rFonts w:ascii="Bookman Old Style" w:hAnsi="Bookman Old Style" w:cs="Tahoma"/>
          <w:sz w:val="24"/>
          <w:szCs w:val="24"/>
        </w:rPr>
      </w:pPr>
      <w:r w:rsidRPr="009548F3">
        <w:rPr>
          <w:rFonts w:ascii="Bookman Old Style" w:hAnsi="Bookman Old Style" w:cs="Tahoma"/>
          <w:noProof/>
          <w:sz w:val="24"/>
          <w:szCs w:val="24"/>
          <w:lang w:eastAsia="id-ID"/>
        </w:rPr>
        <mc:AlternateContent>
          <mc:Choice Requires="wps">
            <w:drawing>
              <wp:anchor distT="0" distB="0" distL="114300" distR="114300" simplePos="0" relativeHeight="251666432" behindDoc="0" locked="0" layoutInCell="1" allowOverlap="1" wp14:anchorId="2A648498" wp14:editId="6D3F8E89">
                <wp:simplePos x="0" y="0"/>
                <wp:positionH relativeFrom="column">
                  <wp:posOffset>1075690</wp:posOffset>
                </wp:positionH>
                <wp:positionV relativeFrom="paragraph">
                  <wp:posOffset>1967230</wp:posOffset>
                </wp:positionV>
                <wp:extent cx="180975" cy="371475"/>
                <wp:effectExtent l="0" t="38100" r="47625" b="66675"/>
                <wp:wrapNone/>
                <wp:docPr id="6" name="Right Arrow 6"/>
                <wp:cNvGraphicFramePr/>
                <a:graphic xmlns:a="http://schemas.openxmlformats.org/drawingml/2006/main">
                  <a:graphicData uri="http://schemas.microsoft.com/office/word/2010/wordprocessingShape">
                    <wps:wsp>
                      <wps:cNvSpPr/>
                      <wps:spPr>
                        <a:xfrm>
                          <a:off x="0" y="0"/>
                          <a:ext cx="180975" cy="37147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margin-left:84.7pt;margin-top:154.9pt;width:14.25pt;height:29.2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" adj="10800" fillcolor="black [3213]" strokecolor="black [3213]" strokeweight="2pt"/>
            </w:pict>
          </mc:Fallback>
        </mc:AlternateContent>
      </w:r>
      <w:r w:rsidRPr="009548F3">
        <w:rPr>
          <w:rFonts w:ascii="Bookman Old Style" w:hAnsi="Bookman Old Style" w:cs="Tahoma"/>
          <w:sz w:val="24"/>
          <w:szCs w:val="24"/>
        </w:rPr>
        <w:t>Gambar 1.1.</w:t>
      </w:r>
    </w:p>
    <w:p w:rsidR="009C20BA" w:rsidRPr="009548F3" w:rsidRDefault="009C20BA" w:rsidP="009548F3">
      <w:pPr>
        <w:autoSpaceDE w:val="0"/>
        <w:autoSpaceDN w:val="0"/>
        <w:adjustRightInd w:val="0"/>
        <w:spacing w:after="0" w:line="240" w:lineRule="auto"/>
        <w:jc w:val="center"/>
        <w:rPr>
          <w:rFonts w:ascii="Bookman Old Style" w:hAnsi="Bookman Old Style" w:cs="Tahoma"/>
          <w:sz w:val="24"/>
          <w:szCs w:val="24"/>
        </w:rPr>
      </w:pPr>
      <w:r w:rsidRPr="009548F3">
        <w:rPr>
          <w:rFonts w:ascii="Bookman Old Style" w:hAnsi="Bookman Old Style" w:cs="Tahoma"/>
          <w:sz w:val="24"/>
          <w:szCs w:val="24"/>
        </w:rPr>
        <w:t>Tahapan Penyusunan Renja</w:t>
      </w:r>
    </w:p>
    <w:p w:rsidR="00BC0F68" w:rsidRDefault="00F63C33" w:rsidP="00BE265F">
      <w:pPr>
        <w:autoSpaceDE w:val="0"/>
        <w:autoSpaceDN w:val="0"/>
        <w:adjustRightInd w:val="0"/>
        <w:spacing w:after="0" w:line="360" w:lineRule="auto"/>
        <w:jc w:val="both"/>
        <w:rPr>
          <w:rFonts w:ascii="Tahoma" w:hAnsi="Tahoma" w:cs="Tahoma"/>
        </w:rPr>
      </w:pPr>
      <w:r>
        <w:rPr>
          <w:rFonts w:ascii="Tahoma" w:hAnsi="Tahoma" w:cs="Tahoma"/>
          <w:noProof/>
          <w:lang w:eastAsia="id-ID"/>
        </w:rPr>
        <mc:AlternateContent>
          <mc:Choice Requires="wps">
            <w:drawing>
              <wp:anchor distT="0" distB="0" distL="114300" distR="114300" simplePos="0" relativeHeight="251665408" behindDoc="0" locked="0" layoutInCell="1" allowOverlap="1" wp14:anchorId="0020006E" wp14:editId="66BD2312">
                <wp:simplePos x="0" y="0"/>
                <wp:positionH relativeFrom="column">
                  <wp:posOffset>4627245</wp:posOffset>
                </wp:positionH>
                <wp:positionV relativeFrom="paragraph">
                  <wp:posOffset>96520</wp:posOffset>
                </wp:positionV>
                <wp:extent cx="971550" cy="3238500"/>
                <wp:effectExtent l="0" t="0" r="19050" b="19050"/>
                <wp:wrapNone/>
                <wp:docPr id="5" name="Rounded Rectangle 5"/>
                <wp:cNvGraphicFramePr/>
                <a:graphic xmlns:a="http://schemas.openxmlformats.org/drawingml/2006/main">
                  <a:graphicData uri="http://schemas.microsoft.com/office/word/2010/wordprocessingShape">
                    <wps:wsp>
                      <wps:cNvSpPr/>
                      <wps:spPr>
                        <a:xfrm>
                          <a:off x="0" y="0"/>
                          <a:ext cx="971550" cy="32385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65BAB" w:rsidRPr="00F63C33" w:rsidRDefault="00565BAB" w:rsidP="006F72B4">
                            <w:pPr>
                              <w:ind w:right="-150"/>
                              <w:jc w:val="both"/>
                              <w:rPr>
                                <w:b/>
                                <w:color w:val="000000" w:themeColor="text1"/>
                                <w:sz w:val="16"/>
                                <w:szCs w:val="16"/>
                              </w:rPr>
                            </w:pPr>
                            <w:r w:rsidRPr="00F63C33">
                              <w:rPr>
                                <w:b/>
                                <w:color w:val="000000" w:themeColor="text1"/>
                                <w:sz w:val="16"/>
                                <w:szCs w:val="16"/>
                              </w:rPr>
                              <w:t>Penetapan Renja</w:t>
                            </w:r>
                          </w:p>
                          <w:p w:rsidR="00565BAB" w:rsidRPr="00F63C33" w:rsidRDefault="00565BAB" w:rsidP="00565BAB">
                            <w:pPr>
                              <w:pStyle w:val="ListParagraph"/>
                              <w:numPr>
                                <w:ilvl w:val="0"/>
                                <w:numId w:val="6"/>
                              </w:numPr>
                              <w:ind w:left="0" w:right="-150" w:hanging="142"/>
                              <w:jc w:val="both"/>
                              <w:rPr>
                                <w:color w:val="000000" w:themeColor="text1"/>
                                <w:sz w:val="16"/>
                                <w:szCs w:val="16"/>
                              </w:rPr>
                            </w:pPr>
                            <w:r w:rsidRPr="00F63C33">
                              <w:rPr>
                                <w:color w:val="000000" w:themeColor="text1"/>
                                <w:sz w:val="16"/>
                                <w:szCs w:val="16"/>
                              </w:rPr>
                              <w:t>Verifikasi rancangan Renja dengan RKPD</w:t>
                            </w:r>
                          </w:p>
                          <w:p w:rsidR="00565BAB" w:rsidRPr="00F63C33" w:rsidRDefault="00565BAB" w:rsidP="00565BAB">
                            <w:pPr>
                              <w:pStyle w:val="ListParagraph"/>
                              <w:numPr>
                                <w:ilvl w:val="0"/>
                                <w:numId w:val="6"/>
                              </w:numPr>
                              <w:ind w:left="0" w:right="-150" w:hanging="142"/>
                              <w:jc w:val="both"/>
                              <w:rPr>
                                <w:color w:val="000000" w:themeColor="text1"/>
                                <w:sz w:val="16"/>
                                <w:szCs w:val="16"/>
                              </w:rPr>
                            </w:pPr>
                            <w:r w:rsidRPr="00F63C33">
                              <w:rPr>
                                <w:color w:val="000000" w:themeColor="text1"/>
                                <w:sz w:val="16"/>
                                <w:szCs w:val="16"/>
                              </w:rPr>
                              <w:t xml:space="preserve">Pengesahan Renja oleh Kepala </w:t>
                            </w:r>
                            <w:r w:rsidR="00AC3C16" w:rsidRPr="00F63C33">
                              <w:rPr>
                                <w:color w:val="000000" w:themeColor="text1"/>
                                <w:sz w:val="16"/>
                                <w:szCs w:val="16"/>
                              </w:rPr>
                              <w:t>PD</w:t>
                            </w:r>
                          </w:p>
                          <w:p w:rsidR="00565BAB" w:rsidRPr="00F63C33" w:rsidRDefault="00565BAB" w:rsidP="00565BAB">
                            <w:pPr>
                              <w:ind w:right="-150"/>
                              <w:jc w:val="both"/>
                              <w:rPr>
                                <w:color w:val="000000" w:themeColor="text1"/>
                                <w:sz w:val="16"/>
                                <w:szCs w:val="16"/>
                              </w:rPr>
                            </w:pPr>
                          </w:p>
                          <w:p w:rsidR="00565BAB" w:rsidRDefault="00565BAB" w:rsidP="00565BAB">
                            <w:pPr>
                              <w:ind w:right="-150"/>
                              <w:jc w:val="both"/>
                              <w:rPr>
                                <w:color w:val="000000" w:themeColor="text1"/>
                                <w:sz w:val="18"/>
                                <w:szCs w:val="18"/>
                              </w:rPr>
                            </w:pPr>
                          </w:p>
                          <w:p w:rsidR="00565BAB" w:rsidRDefault="00565BAB" w:rsidP="00565BAB">
                            <w:pPr>
                              <w:ind w:right="-150"/>
                              <w:jc w:val="both"/>
                              <w:rPr>
                                <w:color w:val="000000" w:themeColor="text1"/>
                                <w:sz w:val="18"/>
                                <w:szCs w:val="18"/>
                              </w:rPr>
                            </w:pPr>
                          </w:p>
                          <w:p w:rsidR="00565BAB" w:rsidRDefault="00565BAB" w:rsidP="00565BAB">
                            <w:pPr>
                              <w:ind w:right="-150"/>
                              <w:jc w:val="both"/>
                              <w:rPr>
                                <w:color w:val="000000" w:themeColor="text1"/>
                                <w:sz w:val="18"/>
                                <w:szCs w:val="18"/>
                              </w:rPr>
                            </w:pPr>
                          </w:p>
                          <w:p w:rsidR="00565BAB" w:rsidRPr="00382679" w:rsidRDefault="00565BAB" w:rsidP="00565BAB">
                            <w:pPr>
                              <w:ind w:right="-150"/>
                              <w:jc w:val="both"/>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 o:spid="_x0000_s1026" style="position:absolute;left:0;text-align:left;margin-left:364.35pt;margin-top:7.6pt;width:76.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" filled="f" strokecolor="black [3213]" strokeweight="2pt">
                <v:textbox>
                  <w:txbxContent>
                    <w:p w:rsidR="00565BAB" w:rsidRPr="00F63C33" w:rsidRDefault="00565BAB" w:rsidP="006F72B4">
                      <w:pPr>
                        <w:ind w:right="-150"/>
                        <w:jc w:val="both"/>
                        <w:rPr>
                          <w:b/>
                          <w:color w:val="000000" w:themeColor="text1"/>
                          <w:sz w:val="16"/>
                          <w:szCs w:val="16"/>
                        </w:rPr>
                      </w:pPr>
                      <w:r w:rsidRPr="00F63C33">
                        <w:rPr>
                          <w:b/>
                          <w:color w:val="000000" w:themeColor="text1"/>
                          <w:sz w:val="16"/>
                          <w:szCs w:val="16"/>
                        </w:rPr>
                        <w:t>Penetapan Renja</w:t>
                      </w:r>
                    </w:p>
                    <w:p w:rsidR="00565BAB" w:rsidRPr="00F63C33" w:rsidRDefault="00565BAB" w:rsidP="00565BAB">
                      <w:pPr>
                        <w:pStyle w:val="ListParagraph"/>
                        <w:numPr>
                          <w:ilvl w:val="0"/>
                          <w:numId w:val="6"/>
                        </w:numPr>
                        <w:ind w:left="0" w:right="-150" w:hanging="142"/>
                        <w:jc w:val="both"/>
                        <w:rPr>
                          <w:color w:val="000000" w:themeColor="text1"/>
                          <w:sz w:val="16"/>
                          <w:szCs w:val="16"/>
                        </w:rPr>
                      </w:pPr>
                      <w:r w:rsidRPr="00F63C33">
                        <w:rPr>
                          <w:color w:val="000000" w:themeColor="text1"/>
                          <w:sz w:val="16"/>
                          <w:szCs w:val="16"/>
                        </w:rPr>
                        <w:t>Verifikasi rancangan Renja dengan RKPD</w:t>
                      </w:r>
                    </w:p>
                    <w:p w:rsidR="00565BAB" w:rsidRPr="00F63C33" w:rsidRDefault="00565BAB" w:rsidP="00565BAB">
                      <w:pPr>
                        <w:pStyle w:val="ListParagraph"/>
                        <w:numPr>
                          <w:ilvl w:val="0"/>
                          <w:numId w:val="6"/>
                        </w:numPr>
                        <w:ind w:left="0" w:right="-150" w:hanging="142"/>
                        <w:jc w:val="both"/>
                        <w:rPr>
                          <w:color w:val="000000" w:themeColor="text1"/>
                          <w:sz w:val="16"/>
                          <w:szCs w:val="16"/>
                        </w:rPr>
                      </w:pPr>
                      <w:r w:rsidRPr="00F63C33">
                        <w:rPr>
                          <w:color w:val="000000" w:themeColor="text1"/>
                          <w:sz w:val="16"/>
                          <w:szCs w:val="16"/>
                        </w:rPr>
                        <w:t xml:space="preserve">Pengesahan Renja oleh Kepala </w:t>
                      </w:r>
                      <w:r w:rsidR="00AC3C16" w:rsidRPr="00F63C33">
                        <w:rPr>
                          <w:color w:val="000000" w:themeColor="text1"/>
                          <w:sz w:val="16"/>
                          <w:szCs w:val="16"/>
                        </w:rPr>
                        <w:t>PD</w:t>
                      </w:r>
                    </w:p>
                    <w:p w:rsidR="00565BAB" w:rsidRPr="00F63C33" w:rsidRDefault="00565BAB" w:rsidP="00565BAB">
                      <w:pPr>
                        <w:ind w:right="-150"/>
                        <w:jc w:val="both"/>
                        <w:rPr>
                          <w:color w:val="000000" w:themeColor="text1"/>
                          <w:sz w:val="16"/>
                          <w:szCs w:val="16"/>
                        </w:rPr>
                      </w:pPr>
                    </w:p>
                    <w:p w:rsidR="00565BAB" w:rsidRDefault="00565BAB" w:rsidP="00565BAB">
                      <w:pPr>
                        <w:ind w:right="-150"/>
                        <w:jc w:val="both"/>
                        <w:rPr>
                          <w:color w:val="000000" w:themeColor="text1"/>
                          <w:sz w:val="18"/>
                          <w:szCs w:val="18"/>
                        </w:rPr>
                      </w:pPr>
                    </w:p>
                    <w:p w:rsidR="00565BAB" w:rsidRDefault="00565BAB" w:rsidP="00565BAB">
                      <w:pPr>
                        <w:ind w:right="-150"/>
                        <w:jc w:val="both"/>
                        <w:rPr>
                          <w:color w:val="000000" w:themeColor="text1"/>
                          <w:sz w:val="18"/>
                          <w:szCs w:val="18"/>
                        </w:rPr>
                      </w:pPr>
                    </w:p>
                    <w:p w:rsidR="00565BAB" w:rsidRDefault="00565BAB" w:rsidP="00565BAB">
                      <w:pPr>
                        <w:ind w:right="-150"/>
                        <w:jc w:val="both"/>
                        <w:rPr>
                          <w:color w:val="000000" w:themeColor="text1"/>
                          <w:sz w:val="18"/>
                          <w:szCs w:val="18"/>
                        </w:rPr>
                      </w:pPr>
                    </w:p>
                    <w:p w:rsidR="00565BAB" w:rsidRPr="00382679" w:rsidRDefault="00565BAB" w:rsidP="00565BAB">
                      <w:pPr>
                        <w:ind w:right="-150"/>
                        <w:jc w:val="both"/>
                        <w:rPr>
                          <w:color w:val="000000" w:themeColor="text1"/>
                          <w:sz w:val="18"/>
                          <w:szCs w:val="18"/>
                        </w:rPr>
                      </w:pPr>
                    </w:p>
                  </w:txbxContent>
                </v:textbox>
              </v:roundrect>
            </w:pict>
          </mc:Fallback>
        </mc:AlternateContent>
      </w:r>
      <w:r>
        <w:rPr>
          <w:rFonts w:ascii="Tahoma" w:hAnsi="Tahoma" w:cs="Tahoma"/>
          <w:noProof/>
          <w:lang w:eastAsia="id-ID"/>
        </w:rPr>
        <mc:AlternateContent>
          <mc:Choice Requires="wps">
            <w:drawing>
              <wp:anchor distT="0" distB="0" distL="114300" distR="114300" simplePos="0" relativeHeight="251663360" behindDoc="0" locked="0" layoutInCell="1" allowOverlap="1" wp14:anchorId="5B6E0ADD" wp14:editId="27A3B9E5">
                <wp:simplePos x="0" y="0"/>
                <wp:positionH relativeFrom="column">
                  <wp:posOffset>3150870</wp:posOffset>
                </wp:positionH>
                <wp:positionV relativeFrom="paragraph">
                  <wp:posOffset>96520</wp:posOffset>
                </wp:positionV>
                <wp:extent cx="1266825" cy="3238500"/>
                <wp:effectExtent l="0" t="0" r="28575" b="19050"/>
                <wp:wrapNone/>
                <wp:docPr id="4" name="Rounded Rectangle 4"/>
                <wp:cNvGraphicFramePr/>
                <a:graphic xmlns:a="http://schemas.openxmlformats.org/drawingml/2006/main">
                  <a:graphicData uri="http://schemas.microsoft.com/office/word/2010/wordprocessingShape">
                    <wps:wsp>
                      <wps:cNvSpPr/>
                      <wps:spPr>
                        <a:xfrm>
                          <a:off x="0" y="0"/>
                          <a:ext cx="1266825" cy="32385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82679" w:rsidRPr="00F63C33" w:rsidRDefault="00382679" w:rsidP="006F72B4">
                            <w:pPr>
                              <w:ind w:right="-150"/>
                              <w:jc w:val="both"/>
                              <w:rPr>
                                <w:b/>
                                <w:color w:val="000000" w:themeColor="text1"/>
                                <w:sz w:val="16"/>
                                <w:szCs w:val="16"/>
                              </w:rPr>
                            </w:pPr>
                            <w:r w:rsidRPr="00F63C33">
                              <w:rPr>
                                <w:b/>
                                <w:color w:val="000000" w:themeColor="text1"/>
                                <w:sz w:val="16"/>
                                <w:szCs w:val="16"/>
                              </w:rPr>
                              <w:t>Pelaksanaan Forum SKPD</w:t>
                            </w:r>
                          </w:p>
                          <w:p w:rsidR="00382679"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 xml:space="preserve">Menyelaraskan program dan kegiatan </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Mempertajam indikator serta target kinerja program dan kegiatan</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Menyelara</w:t>
                            </w:r>
                            <w:r w:rsidR="009548F3" w:rsidRPr="00F63C33">
                              <w:rPr>
                                <w:color w:val="000000" w:themeColor="text1"/>
                                <w:sz w:val="16"/>
                                <w:szCs w:val="16"/>
                              </w:rPr>
                              <w:t>skan programdan kegiatan antar PD</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Menyesuaikan pendanaan program dan kegiatan berdasarkan pagu indikatif</w:t>
                            </w:r>
                          </w:p>
                          <w:p w:rsidR="00565BAB" w:rsidRDefault="00565BAB" w:rsidP="00565BAB">
                            <w:pPr>
                              <w:pStyle w:val="ListParagraph"/>
                              <w:ind w:left="0" w:right="-150" w:hanging="142"/>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Pr="00382679" w:rsidRDefault="00382679" w:rsidP="00382679">
                            <w:pPr>
                              <w:ind w:right="-150"/>
                              <w:jc w:val="both"/>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7" style="position:absolute;left:0;text-align:left;margin-left:248.1pt;margin-top:7.6pt;width:99.7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" filled="f" strokecolor="black [3213]" strokeweight="2pt">
                <v:textbox>
                  <w:txbxContent>
                    <w:p w:rsidR="00382679" w:rsidRPr="00F63C33" w:rsidRDefault="00382679" w:rsidP="006F72B4">
                      <w:pPr>
                        <w:ind w:right="-150"/>
                        <w:jc w:val="both"/>
                        <w:rPr>
                          <w:b/>
                          <w:color w:val="000000" w:themeColor="text1"/>
                          <w:sz w:val="16"/>
                          <w:szCs w:val="16"/>
                        </w:rPr>
                      </w:pPr>
                      <w:r w:rsidRPr="00F63C33">
                        <w:rPr>
                          <w:b/>
                          <w:color w:val="000000" w:themeColor="text1"/>
                          <w:sz w:val="16"/>
                          <w:szCs w:val="16"/>
                        </w:rPr>
                        <w:t>Pelaksanaan Forum SKPD</w:t>
                      </w:r>
                    </w:p>
                    <w:p w:rsidR="00382679"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 xml:space="preserve">Menyelaraskan program dan kegiatan </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Mempertajam indikator serta target kinerja program dan kegiatan</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Menyelara</w:t>
                      </w:r>
                      <w:r w:rsidR="009548F3" w:rsidRPr="00F63C33">
                        <w:rPr>
                          <w:color w:val="000000" w:themeColor="text1"/>
                          <w:sz w:val="16"/>
                          <w:szCs w:val="16"/>
                        </w:rPr>
                        <w:t>skan programdan kegiatan antar PD</w:t>
                      </w:r>
                    </w:p>
                    <w:p w:rsidR="00565BAB" w:rsidRPr="00F63C33" w:rsidRDefault="00565BAB" w:rsidP="00565BAB">
                      <w:pPr>
                        <w:pStyle w:val="ListParagraph"/>
                        <w:numPr>
                          <w:ilvl w:val="0"/>
                          <w:numId w:val="5"/>
                        </w:numPr>
                        <w:ind w:left="142" w:right="-150" w:hanging="284"/>
                        <w:jc w:val="both"/>
                        <w:rPr>
                          <w:color w:val="000000" w:themeColor="text1"/>
                          <w:sz w:val="16"/>
                          <w:szCs w:val="16"/>
                        </w:rPr>
                      </w:pPr>
                      <w:r w:rsidRPr="00F63C33">
                        <w:rPr>
                          <w:color w:val="000000" w:themeColor="text1"/>
                          <w:sz w:val="16"/>
                          <w:szCs w:val="16"/>
                        </w:rPr>
                        <w:t>Menyesuaikan pendanaan program dan kegiatan berdasarkan pagu indikatif</w:t>
                      </w:r>
                    </w:p>
                    <w:p w:rsidR="00565BAB" w:rsidRDefault="00565BAB" w:rsidP="00565BAB">
                      <w:pPr>
                        <w:pStyle w:val="ListParagraph"/>
                        <w:ind w:left="0" w:right="-150" w:hanging="142"/>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Default="00382679" w:rsidP="00382679">
                      <w:pPr>
                        <w:ind w:right="-150"/>
                        <w:jc w:val="both"/>
                        <w:rPr>
                          <w:color w:val="000000" w:themeColor="text1"/>
                          <w:sz w:val="18"/>
                          <w:szCs w:val="18"/>
                        </w:rPr>
                      </w:pPr>
                    </w:p>
                    <w:p w:rsidR="00382679" w:rsidRPr="00382679" w:rsidRDefault="00382679" w:rsidP="00382679">
                      <w:pPr>
                        <w:ind w:right="-150"/>
                        <w:jc w:val="both"/>
                        <w:rPr>
                          <w:color w:val="000000" w:themeColor="text1"/>
                          <w:sz w:val="18"/>
                          <w:szCs w:val="18"/>
                        </w:rPr>
                      </w:pPr>
                    </w:p>
                  </w:txbxContent>
                </v:textbox>
              </v:roundrect>
            </w:pict>
          </mc:Fallback>
        </mc:AlternateContent>
      </w:r>
      <w:r>
        <w:rPr>
          <w:rFonts w:ascii="Tahoma" w:hAnsi="Tahoma" w:cs="Tahoma"/>
          <w:noProof/>
          <w:lang w:eastAsia="id-ID"/>
        </w:rPr>
        <mc:AlternateContent>
          <mc:Choice Requires="wps">
            <w:drawing>
              <wp:anchor distT="0" distB="0" distL="114300" distR="114300" simplePos="0" relativeHeight="251659264" behindDoc="0" locked="0" layoutInCell="1" allowOverlap="1" wp14:anchorId="4F1F5876" wp14:editId="009191A5">
                <wp:simplePos x="0" y="0"/>
                <wp:positionH relativeFrom="column">
                  <wp:posOffset>-20955</wp:posOffset>
                </wp:positionH>
                <wp:positionV relativeFrom="paragraph">
                  <wp:posOffset>96520</wp:posOffset>
                </wp:positionV>
                <wp:extent cx="1095375" cy="3238500"/>
                <wp:effectExtent l="0" t="0" r="28575" b="19050"/>
                <wp:wrapNone/>
                <wp:docPr id="2" name="Rounded Rectangle 2"/>
                <wp:cNvGraphicFramePr/>
                <a:graphic xmlns:a="http://schemas.openxmlformats.org/drawingml/2006/main">
                  <a:graphicData uri="http://schemas.microsoft.com/office/word/2010/wordprocessingShape">
                    <wps:wsp>
                      <wps:cNvSpPr/>
                      <wps:spPr>
                        <a:xfrm>
                          <a:off x="0" y="0"/>
                          <a:ext cx="1095375" cy="32385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A498D" w:rsidRPr="00F63C33" w:rsidRDefault="00CA498D" w:rsidP="006F72B4">
                            <w:pPr>
                              <w:ind w:right="-150"/>
                              <w:jc w:val="both"/>
                              <w:rPr>
                                <w:b/>
                                <w:color w:val="000000" w:themeColor="text1"/>
                                <w:sz w:val="16"/>
                                <w:szCs w:val="16"/>
                              </w:rPr>
                            </w:pPr>
                            <w:r w:rsidRPr="00F63C33">
                              <w:rPr>
                                <w:b/>
                                <w:color w:val="000000" w:themeColor="text1"/>
                                <w:sz w:val="16"/>
                                <w:szCs w:val="16"/>
                              </w:rPr>
                              <w:t>Persiapan</w:t>
                            </w:r>
                            <w:r w:rsidR="00971B4F" w:rsidRPr="00F63C33">
                              <w:rPr>
                                <w:b/>
                                <w:color w:val="000000" w:themeColor="text1"/>
                                <w:sz w:val="16"/>
                                <w:szCs w:val="16"/>
                              </w:rPr>
                              <w:t xml:space="preserve"> Penyusu</w:t>
                            </w:r>
                            <w:r w:rsidRPr="00F63C33">
                              <w:rPr>
                                <w:b/>
                                <w:color w:val="000000" w:themeColor="text1"/>
                                <w:sz w:val="16"/>
                                <w:szCs w:val="16"/>
                              </w:rPr>
                              <w:t>nan Renja</w:t>
                            </w:r>
                          </w:p>
                          <w:p w:rsidR="00CA498D" w:rsidRPr="00F63C33" w:rsidRDefault="00CA498D" w:rsidP="00CA498D">
                            <w:pPr>
                              <w:pStyle w:val="ListParagraph"/>
                              <w:numPr>
                                <w:ilvl w:val="0"/>
                                <w:numId w:val="3"/>
                              </w:numPr>
                              <w:ind w:left="0" w:hanging="142"/>
                              <w:jc w:val="both"/>
                              <w:rPr>
                                <w:color w:val="000000" w:themeColor="text1"/>
                                <w:sz w:val="16"/>
                                <w:szCs w:val="16"/>
                              </w:rPr>
                            </w:pPr>
                            <w:r w:rsidRPr="00F63C33">
                              <w:rPr>
                                <w:color w:val="000000" w:themeColor="text1"/>
                                <w:sz w:val="16"/>
                                <w:szCs w:val="16"/>
                              </w:rPr>
                              <w:t>Pembentukan Tim Penyusun Renja</w:t>
                            </w:r>
                          </w:p>
                          <w:p w:rsidR="00CA498D" w:rsidRPr="00F63C33" w:rsidRDefault="00CA498D" w:rsidP="00CA498D">
                            <w:pPr>
                              <w:pStyle w:val="ListParagraph"/>
                              <w:numPr>
                                <w:ilvl w:val="0"/>
                                <w:numId w:val="3"/>
                              </w:numPr>
                              <w:ind w:left="0" w:hanging="142"/>
                              <w:jc w:val="both"/>
                              <w:rPr>
                                <w:color w:val="000000" w:themeColor="text1"/>
                                <w:sz w:val="16"/>
                                <w:szCs w:val="16"/>
                              </w:rPr>
                            </w:pPr>
                            <w:r w:rsidRPr="00F63C33">
                              <w:rPr>
                                <w:color w:val="000000" w:themeColor="text1"/>
                                <w:sz w:val="16"/>
                                <w:szCs w:val="16"/>
                              </w:rPr>
                              <w:t>Orientasi Renja</w:t>
                            </w:r>
                          </w:p>
                          <w:p w:rsidR="00CA498D" w:rsidRPr="00F63C33" w:rsidRDefault="00CA498D" w:rsidP="001C77DF">
                            <w:pPr>
                              <w:pStyle w:val="ListParagraph"/>
                              <w:numPr>
                                <w:ilvl w:val="0"/>
                                <w:numId w:val="3"/>
                              </w:numPr>
                              <w:ind w:left="0" w:right="-150" w:hanging="142"/>
                              <w:jc w:val="both"/>
                              <w:rPr>
                                <w:color w:val="000000" w:themeColor="text1"/>
                                <w:sz w:val="16"/>
                                <w:szCs w:val="16"/>
                              </w:rPr>
                            </w:pPr>
                            <w:r w:rsidRPr="00F63C33">
                              <w:rPr>
                                <w:color w:val="000000" w:themeColor="text1"/>
                                <w:sz w:val="16"/>
                                <w:szCs w:val="16"/>
                              </w:rPr>
                              <w:t>Pe</w:t>
                            </w:r>
                            <w:r w:rsidR="001C77DF" w:rsidRPr="00F63C33">
                              <w:rPr>
                                <w:color w:val="000000" w:themeColor="text1"/>
                                <w:sz w:val="16"/>
                                <w:szCs w:val="16"/>
                              </w:rPr>
                              <w:t>nyusunan agenda Kerja</w:t>
                            </w:r>
                          </w:p>
                          <w:p w:rsidR="001C77DF" w:rsidRPr="00F63C33" w:rsidRDefault="001C77DF" w:rsidP="001C77DF">
                            <w:pPr>
                              <w:pStyle w:val="ListParagraph"/>
                              <w:numPr>
                                <w:ilvl w:val="0"/>
                                <w:numId w:val="3"/>
                              </w:numPr>
                              <w:ind w:left="0" w:right="-150" w:hanging="142"/>
                              <w:jc w:val="both"/>
                              <w:rPr>
                                <w:color w:val="000000" w:themeColor="text1"/>
                                <w:sz w:val="16"/>
                                <w:szCs w:val="16"/>
                              </w:rPr>
                            </w:pPr>
                            <w:r w:rsidRPr="00F63C33">
                              <w:rPr>
                                <w:color w:val="000000" w:themeColor="text1"/>
                                <w:sz w:val="16"/>
                                <w:szCs w:val="16"/>
                              </w:rPr>
                              <w:t>Pengumpulan data dan informasi</w:t>
                            </w: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8" style="position:absolute;left:0;text-align:left;margin-left:-1.65pt;margin-top:7.6pt;width:86.2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" filled="f" strokecolor="black [3213]" strokeweight="2pt">
                <v:textbox>
                  <w:txbxContent>
                    <w:p w:rsidR="00CA498D" w:rsidRPr="00F63C33" w:rsidRDefault="00CA498D" w:rsidP="006F72B4">
                      <w:pPr>
                        <w:ind w:right="-150"/>
                        <w:jc w:val="both"/>
                        <w:rPr>
                          <w:b/>
                          <w:color w:val="000000" w:themeColor="text1"/>
                          <w:sz w:val="16"/>
                          <w:szCs w:val="16"/>
                        </w:rPr>
                      </w:pPr>
                      <w:r w:rsidRPr="00F63C33">
                        <w:rPr>
                          <w:b/>
                          <w:color w:val="000000" w:themeColor="text1"/>
                          <w:sz w:val="16"/>
                          <w:szCs w:val="16"/>
                        </w:rPr>
                        <w:t>Persiapan</w:t>
                      </w:r>
                      <w:r w:rsidR="00971B4F" w:rsidRPr="00F63C33">
                        <w:rPr>
                          <w:b/>
                          <w:color w:val="000000" w:themeColor="text1"/>
                          <w:sz w:val="16"/>
                          <w:szCs w:val="16"/>
                        </w:rPr>
                        <w:t xml:space="preserve"> Penyusu</w:t>
                      </w:r>
                      <w:r w:rsidRPr="00F63C33">
                        <w:rPr>
                          <w:b/>
                          <w:color w:val="000000" w:themeColor="text1"/>
                          <w:sz w:val="16"/>
                          <w:szCs w:val="16"/>
                        </w:rPr>
                        <w:t>nan Renja</w:t>
                      </w:r>
                    </w:p>
                    <w:p w:rsidR="00CA498D" w:rsidRPr="00F63C33" w:rsidRDefault="00CA498D" w:rsidP="00CA498D">
                      <w:pPr>
                        <w:pStyle w:val="ListParagraph"/>
                        <w:numPr>
                          <w:ilvl w:val="0"/>
                          <w:numId w:val="3"/>
                        </w:numPr>
                        <w:ind w:left="0" w:hanging="142"/>
                        <w:jc w:val="both"/>
                        <w:rPr>
                          <w:color w:val="000000" w:themeColor="text1"/>
                          <w:sz w:val="16"/>
                          <w:szCs w:val="16"/>
                        </w:rPr>
                      </w:pPr>
                      <w:r w:rsidRPr="00F63C33">
                        <w:rPr>
                          <w:color w:val="000000" w:themeColor="text1"/>
                          <w:sz w:val="16"/>
                          <w:szCs w:val="16"/>
                        </w:rPr>
                        <w:t>Pembentukan Tim Penyusun Renja</w:t>
                      </w:r>
                    </w:p>
                    <w:p w:rsidR="00CA498D" w:rsidRPr="00F63C33" w:rsidRDefault="00CA498D" w:rsidP="00CA498D">
                      <w:pPr>
                        <w:pStyle w:val="ListParagraph"/>
                        <w:numPr>
                          <w:ilvl w:val="0"/>
                          <w:numId w:val="3"/>
                        </w:numPr>
                        <w:ind w:left="0" w:hanging="142"/>
                        <w:jc w:val="both"/>
                        <w:rPr>
                          <w:color w:val="000000" w:themeColor="text1"/>
                          <w:sz w:val="16"/>
                          <w:szCs w:val="16"/>
                        </w:rPr>
                      </w:pPr>
                      <w:r w:rsidRPr="00F63C33">
                        <w:rPr>
                          <w:color w:val="000000" w:themeColor="text1"/>
                          <w:sz w:val="16"/>
                          <w:szCs w:val="16"/>
                        </w:rPr>
                        <w:t>Orientasi Renja</w:t>
                      </w:r>
                    </w:p>
                    <w:p w:rsidR="00CA498D" w:rsidRPr="00F63C33" w:rsidRDefault="00CA498D" w:rsidP="001C77DF">
                      <w:pPr>
                        <w:pStyle w:val="ListParagraph"/>
                        <w:numPr>
                          <w:ilvl w:val="0"/>
                          <w:numId w:val="3"/>
                        </w:numPr>
                        <w:ind w:left="0" w:right="-150" w:hanging="142"/>
                        <w:jc w:val="both"/>
                        <w:rPr>
                          <w:color w:val="000000" w:themeColor="text1"/>
                          <w:sz w:val="16"/>
                          <w:szCs w:val="16"/>
                        </w:rPr>
                      </w:pPr>
                      <w:r w:rsidRPr="00F63C33">
                        <w:rPr>
                          <w:color w:val="000000" w:themeColor="text1"/>
                          <w:sz w:val="16"/>
                          <w:szCs w:val="16"/>
                        </w:rPr>
                        <w:t>Pe</w:t>
                      </w:r>
                      <w:r w:rsidR="001C77DF" w:rsidRPr="00F63C33">
                        <w:rPr>
                          <w:color w:val="000000" w:themeColor="text1"/>
                          <w:sz w:val="16"/>
                          <w:szCs w:val="16"/>
                        </w:rPr>
                        <w:t>nyusunan agenda Kerja</w:t>
                      </w:r>
                    </w:p>
                    <w:p w:rsidR="001C77DF" w:rsidRPr="00F63C33" w:rsidRDefault="001C77DF" w:rsidP="001C77DF">
                      <w:pPr>
                        <w:pStyle w:val="ListParagraph"/>
                        <w:numPr>
                          <w:ilvl w:val="0"/>
                          <w:numId w:val="3"/>
                        </w:numPr>
                        <w:ind w:left="0" w:right="-150" w:hanging="142"/>
                        <w:jc w:val="both"/>
                        <w:rPr>
                          <w:color w:val="000000" w:themeColor="text1"/>
                          <w:sz w:val="16"/>
                          <w:szCs w:val="16"/>
                        </w:rPr>
                      </w:pPr>
                      <w:r w:rsidRPr="00F63C33">
                        <w:rPr>
                          <w:color w:val="000000" w:themeColor="text1"/>
                          <w:sz w:val="16"/>
                          <w:szCs w:val="16"/>
                        </w:rPr>
                        <w:t>Pengumpulan data dan informasi</w:t>
                      </w: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p w:rsidR="00382679" w:rsidRPr="000368AB" w:rsidRDefault="00382679" w:rsidP="00382679">
                      <w:pPr>
                        <w:ind w:right="-150"/>
                        <w:jc w:val="both"/>
                        <w:rPr>
                          <w:color w:val="000000" w:themeColor="text1"/>
                          <w:sz w:val="18"/>
                          <w:szCs w:val="18"/>
                        </w:rPr>
                      </w:pPr>
                    </w:p>
                  </w:txbxContent>
                </v:textbox>
              </v:roundrect>
            </w:pict>
          </mc:Fallback>
        </mc:AlternateContent>
      </w:r>
      <w:r>
        <w:rPr>
          <w:rFonts w:ascii="Tahoma" w:hAnsi="Tahoma" w:cs="Tahoma"/>
          <w:noProof/>
          <w:lang w:eastAsia="id-ID"/>
        </w:rPr>
        <mc:AlternateContent>
          <mc:Choice Requires="wps">
            <w:drawing>
              <wp:anchor distT="0" distB="0" distL="114300" distR="114300" simplePos="0" relativeHeight="251661312" behindDoc="0" locked="0" layoutInCell="1" allowOverlap="1" wp14:anchorId="6B8D1432" wp14:editId="1E4CB748">
                <wp:simplePos x="0" y="0"/>
                <wp:positionH relativeFrom="column">
                  <wp:posOffset>1255395</wp:posOffset>
                </wp:positionH>
                <wp:positionV relativeFrom="paragraph">
                  <wp:posOffset>96520</wp:posOffset>
                </wp:positionV>
                <wp:extent cx="1714500" cy="3238500"/>
                <wp:effectExtent l="0" t="0" r="19050" b="19050"/>
                <wp:wrapNone/>
                <wp:docPr id="3" name="Rounded Rectangle 3"/>
                <wp:cNvGraphicFramePr/>
                <a:graphic xmlns:a="http://schemas.openxmlformats.org/drawingml/2006/main">
                  <a:graphicData uri="http://schemas.microsoft.com/office/word/2010/wordprocessingShape">
                    <wps:wsp>
                      <wps:cNvSpPr/>
                      <wps:spPr>
                        <a:xfrm>
                          <a:off x="0" y="0"/>
                          <a:ext cx="1714500" cy="32385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C77DF" w:rsidRPr="00F63C33" w:rsidRDefault="006F72B4" w:rsidP="006F72B4">
                            <w:pPr>
                              <w:ind w:right="-150"/>
                              <w:jc w:val="both"/>
                              <w:rPr>
                                <w:b/>
                                <w:color w:val="000000" w:themeColor="text1"/>
                                <w:sz w:val="16"/>
                                <w:szCs w:val="16"/>
                              </w:rPr>
                            </w:pPr>
                            <w:r w:rsidRPr="00F63C33">
                              <w:rPr>
                                <w:b/>
                                <w:color w:val="000000" w:themeColor="text1"/>
                                <w:sz w:val="16"/>
                                <w:szCs w:val="16"/>
                              </w:rPr>
                              <w:t>Penyusu</w:t>
                            </w:r>
                            <w:r w:rsidR="001C77DF" w:rsidRPr="00F63C33">
                              <w:rPr>
                                <w:b/>
                                <w:color w:val="000000" w:themeColor="text1"/>
                                <w:sz w:val="16"/>
                                <w:szCs w:val="16"/>
                              </w:rPr>
                              <w:t>nan Rancangan Renja</w:t>
                            </w:r>
                          </w:p>
                          <w:p w:rsidR="001C77DF" w:rsidRPr="00F63C33" w:rsidRDefault="001C77DF" w:rsidP="00382679">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Pengolahan data dan informasi</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Analisis gambaran pelayanan</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Mereview hasil evaluasi pelaksanaan Renja Tahun lalu berdasarkan Renstra</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Isu-isu penting penyelengaraan Tupoksi</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Telaahan terhadap rancangan awal RKPD</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Perumusan tujuan dan sasaran</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Perumusan kegiatan prioritas</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Penyajian awal dokumen rancangan Renja</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 xml:space="preserve">Penyempurnaan </w:t>
                            </w:r>
                            <w:r w:rsidR="00382679" w:rsidRPr="00F63C33">
                              <w:rPr>
                                <w:color w:val="000000" w:themeColor="text1"/>
                                <w:sz w:val="16"/>
                                <w:szCs w:val="16"/>
                              </w:rPr>
                              <w:t>rancangan Renja</w:t>
                            </w:r>
                          </w:p>
                          <w:p w:rsidR="00382679" w:rsidRPr="00F63C33" w:rsidRDefault="009548F3" w:rsidP="00382679">
                            <w:pPr>
                              <w:pStyle w:val="ListParagraph"/>
                              <w:numPr>
                                <w:ilvl w:val="0"/>
                                <w:numId w:val="4"/>
                              </w:numPr>
                              <w:tabs>
                                <w:tab w:val="left" w:pos="142"/>
                              </w:tabs>
                              <w:ind w:left="142" w:right="-150" w:hanging="284"/>
                              <w:jc w:val="both"/>
                              <w:rPr>
                                <w:color w:val="000000" w:themeColor="text1"/>
                                <w:sz w:val="16"/>
                                <w:szCs w:val="16"/>
                              </w:rPr>
                            </w:pPr>
                            <w:r w:rsidRPr="00F63C33">
                              <w:rPr>
                                <w:color w:val="000000" w:themeColor="text1"/>
                                <w:sz w:val="16"/>
                                <w:szCs w:val="16"/>
                              </w:rPr>
                              <w:t xml:space="preserve">Pembahasan Forum </w:t>
                            </w:r>
                            <w:r w:rsidR="00382679" w:rsidRPr="00F63C33">
                              <w:rPr>
                                <w:color w:val="000000" w:themeColor="text1"/>
                                <w:sz w:val="16"/>
                                <w:szCs w:val="16"/>
                              </w:rPr>
                              <w:t>PD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9" style="position:absolute;left:0;text-align:left;margin-left:98.85pt;margin-top:7.6pt;width:1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" filled="f" strokecolor="black [3213]" strokeweight="2pt">
                <v:textbox>
                  <w:txbxContent>
                    <w:p w:rsidR="001C77DF" w:rsidRPr="00F63C33" w:rsidRDefault="006F72B4" w:rsidP="006F72B4">
                      <w:pPr>
                        <w:ind w:right="-150"/>
                        <w:jc w:val="both"/>
                        <w:rPr>
                          <w:b/>
                          <w:color w:val="000000" w:themeColor="text1"/>
                          <w:sz w:val="16"/>
                          <w:szCs w:val="16"/>
                        </w:rPr>
                      </w:pPr>
                      <w:r w:rsidRPr="00F63C33">
                        <w:rPr>
                          <w:b/>
                          <w:color w:val="000000" w:themeColor="text1"/>
                          <w:sz w:val="16"/>
                          <w:szCs w:val="16"/>
                        </w:rPr>
                        <w:t>Penyusu</w:t>
                      </w:r>
                      <w:r w:rsidR="001C77DF" w:rsidRPr="00F63C33">
                        <w:rPr>
                          <w:b/>
                          <w:color w:val="000000" w:themeColor="text1"/>
                          <w:sz w:val="16"/>
                          <w:szCs w:val="16"/>
                        </w:rPr>
                        <w:t>nan Rancangan Renja</w:t>
                      </w:r>
                    </w:p>
                    <w:p w:rsidR="001C77DF" w:rsidRPr="00F63C33" w:rsidRDefault="001C77DF" w:rsidP="00382679">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Pengolahan data dan informasi</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Analisis gambaran pelayanan</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Mereview hasil evaluasi pelaksanaan Renja Tahun lalu berdasarkan Renstra</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Isu-isu penting penyelengaraan Tupoksi</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Telaahan terhadap rancangan awal RKPD</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Perumusan tujuan dan sasaran</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Perumusan kegiatan prioritas</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Penyajian awal dokumen rancangan Renja</w:t>
                      </w:r>
                    </w:p>
                    <w:p w:rsidR="001C77DF" w:rsidRPr="00F63C33" w:rsidRDefault="001C77DF" w:rsidP="001C77DF">
                      <w:pPr>
                        <w:pStyle w:val="ListParagraph"/>
                        <w:numPr>
                          <w:ilvl w:val="0"/>
                          <w:numId w:val="4"/>
                        </w:numPr>
                        <w:ind w:left="142" w:right="-150" w:hanging="284"/>
                        <w:jc w:val="both"/>
                        <w:rPr>
                          <w:color w:val="000000" w:themeColor="text1"/>
                          <w:sz w:val="16"/>
                          <w:szCs w:val="16"/>
                        </w:rPr>
                      </w:pPr>
                      <w:r w:rsidRPr="00F63C33">
                        <w:rPr>
                          <w:color w:val="000000" w:themeColor="text1"/>
                          <w:sz w:val="16"/>
                          <w:szCs w:val="16"/>
                        </w:rPr>
                        <w:t xml:space="preserve">Penyempurnaan </w:t>
                      </w:r>
                      <w:r w:rsidR="00382679" w:rsidRPr="00F63C33">
                        <w:rPr>
                          <w:color w:val="000000" w:themeColor="text1"/>
                          <w:sz w:val="16"/>
                          <w:szCs w:val="16"/>
                        </w:rPr>
                        <w:t>rancangan Renja</w:t>
                      </w:r>
                    </w:p>
                    <w:p w:rsidR="00382679" w:rsidRPr="00F63C33" w:rsidRDefault="009548F3" w:rsidP="00382679">
                      <w:pPr>
                        <w:pStyle w:val="ListParagraph"/>
                        <w:numPr>
                          <w:ilvl w:val="0"/>
                          <w:numId w:val="4"/>
                        </w:numPr>
                        <w:tabs>
                          <w:tab w:val="left" w:pos="142"/>
                        </w:tabs>
                        <w:ind w:left="142" w:right="-150" w:hanging="284"/>
                        <w:jc w:val="both"/>
                        <w:rPr>
                          <w:color w:val="000000" w:themeColor="text1"/>
                          <w:sz w:val="16"/>
                          <w:szCs w:val="16"/>
                        </w:rPr>
                      </w:pPr>
                      <w:r w:rsidRPr="00F63C33">
                        <w:rPr>
                          <w:color w:val="000000" w:themeColor="text1"/>
                          <w:sz w:val="16"/>
                          <w:szCs w:val="16"/>
                        </w:rPr>
                        <w:t xml:space="preserve">Pembahasan Forum </w:t>
                      </w:r>
                      <w:r w:rsidR="00382679" w:rsidRPr="00F63C33">
                        <w:rPr>
                          <w:color w:val="000000" w:themeColor="text1"/>
                          <w:sz w:val="16"/>
                          <w:szCs w:val="16"/>
                        </w:rPr>
                        <w:t>PD</w:t>
                      </w:r>
                    </w:p>
                  </w:txbxContent>
                </v:textbox>
              </v:roundrect>
            </w:pict>
          </mc:Fallback>
        </mc:AlternateContent>
      </w: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311062" w:rsidP="00BE265F">
      <w:pPr>
        <w:autoSpaceDE w:val="0"/>
        <w:autoSpaceDN w:val="0"/>
        <w:adjustRightInd w:val="0"/>
        <w:spacing w:after="0" w:line="360" w:lineRule="auto"/>
        <w:jc w:val="both"/>
        <w:rPr>
          <w:rFonts w:ascii="Tahoma" w:hAnsi="Tahoma" w:cs="Tahoma"/>
        </w:rPr>
      </w:pPr>
      <w:r w:rsidRPr="009548F3">
        <w:rPr>
          <w:rFonts w:ascii="Bookman Old Style" w:hAnsi="Bookman Old Style" w:cs="Tahoma"/>
          <w:noProof/>
          <w:sz w:val="24"/>
          <w:szCs w:val="24"/>
          <w:lang w:eastAsia="id-ID"/>
        </w:rPr>
        <mc:AlternateContent>
          <mc:Choice Requires="wps">
            <w:drawing>
              <wp:anchor distT="0" distB="0" distL="114300" distR="114300" simplePos="0" relativeHeight="251670528" behindDoc="0" locked="0" layoutInCell="1" allowOverlap="1" wp14:anchorId="79FAA3E2" wp14:editId="1F6E1947">
                <wp:simplePos x="0" y="0"/>
                <wp:positionH relativeFrom="column">
                  <wp:posOffset>4436745</wp:posOffset>
                </wp:positionH>
                <wp:positionV relativeFrom="paragraph">
                  <wp:posOffset>91440</wp:posOffset>
                </wp:positionV>
                <wp:extent cx="180975" cy="371475"/>
                <wp:effectExtent l="0" t="38100" r="47625" b="66675"/>
                <wp:wrapNone/>
                <wp:docPr id="8" name="Right Arrow 8"/>
                <wp:cNvGraphicFramePr/>
                <a:graphic xmlns:a="http://schemas.openxmlformats.org/drawingml/2006/main">
                  <a:graphicData uri="http://schemas.microsoft.com/office/word/2010/wordprocessingShape">
                    <wps:wsp>
                      <wps:cNvSpPr/>
                      <wps:spPr>
                        <a:xfrm>
                          <a:off x="0" y="0"/>
                          <a:ext cx="180975" cy="37147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8" o:spid="_x0000_s1026" type="#_x0000_t13" style="position:absolute;margin-left:349.35pt;margin-top:7.2pt;width:14.25pt;height:29.2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" adj="10800" fillcolor="black [3213]" strokecolor="black [3213]" strokeweight="2pt"/>
            </w:pict>
          </mc:Fallback>
        </mc:AlternateContent>
      </w:r>
      <w:r w:rsidRPr="009548F3">
        <w:rPr>
          <w:rFonts w:ascii="Bookman Old Style" w:hAnsi="Bookman Old Style" w:cs="Tahoma"/>
          <w:noProof/>
          <w:sz w:val="24"/>
          <w:szCs w:val="24"/>
          <w:lang w:eastAsia="id-ID"/>
        </w:rPr>
        <mc:AlternateContent>
          <mc:Choice Requires="wps">
            <w:drawing>
              <wp:anchor distT="0" distB="0" distL="114300" distR="114300" simplePos="0" relativeHeight="251668480" behindDoc="0" locked="0" layoutInCell="1" allowOverlap="1" wp14:anchorId="2FC9820C" wp14:editId="608EC12D">
                <wp:simplePos x="0" y="0"/>
                <wp:positionH relativeFrom="column">
                  <wp:posOffset>2971165</wp:posOffset>
                </wp:positionH>
                <wp:positionV relativeFrom="paragraph">
                  <wp:posOffset>91440</wp:posOffset>
                </wp:positionV>
                <wp:extent cx="180975" cy="371475"/>
                <wp:effectExtent l="0" t="38100" r="47625" b="66675"/>
                <wp:wrapNone/>
                <wp:docPr id="7" name="Right Arrow 7"/>
                <wp:cNvGraphicFramePr/>
                <a:graphic xmlns:a="http://schemas.openxmlformats.org/drawingml/2006/main">
                  <a:graphicData uri="http://schemas.microsoft.com/office/word/2010/wordprocessingShape">
                    <wps:wsp>
                      <wps:cNvSpPr/>
                      <wps:spPr>
                        <a:xfrm>
                          <a:off x="0" y="0"/>
                          <a:ext cx="180975" cy="371475"/>
                        </a:xfrm>
                        <a:prstGeom prst="rightArrow">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7" o:spid="_x0000_s1026" type="#_x0000_t13" style="position:absolute;margin-left:233.95pt;margin-top:7.2pt;width:14.25pt;height:29.2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" adj="10800" fillcolor="black [3213]" strokecolor="black [3213]" strokeweight="2pt"/>
            </w:pict>
          </mc:Fallback>
        </mc:AlternateContent>
      </w: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BC0F68" w:rsidRDefault="00BC0F68" w:rsidP="00BE265F">
      <w:pPr>
        <w:autoSpaceDE w:val="0"/>
        <w:autoSpaceDN w:val="0"/>
        <w:adjustRightInd w:val="0"/>
        <w:spacing w:after="0" w:line="360" w:lineRule="auto"/>
        <w:jc w:val="both"/>
        <w:rPr>
          <w:rFonts w:ascii="Tahoma" w:hAnsi="Tahoma" w:cs="Tahoma"/>
        </w:rPr>
      </w:pPr>
    </w:p>
    <w:p w:rsidR="00131ACC" w:rsidRPr="00131ACC" w:rsidRDefault="00131ACC" w:rsidP="00131ACC">
      <w:pPr>
        <w:spacing w:after="0" w:line="360" w:lineRule="auto"/>
        <w:ind w:firstLine="720"/>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lastRenderedPageBreak/>
        <w:t>Prinsip-prinsip di dalam penyusunan rancangan Renja SKPD, adalah sebagai berikut:</w:t>
      </w:r>
    </w:p>
    <w:p w:rsidR="00131ACC" w:rsidRPr="00131ACC" w:rsidRDefault="00131ACC" w:rsidP="00131ACC">
      <w:pPr>
        <w:pStyle w:val="ListParagraph"/>
        <w:numPr>
          <w:ilvl w:val="0"/>
          <w:numId w:val="10"/>
        </w:numPr>
        <w:spacing w:after="0" w:line="360" w:lineRule="auto"/>
        <w:ind w:left="709" w:hanging="709"/>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t>Berpedoman pada Renstra SKPD dan mengacu pada rancangan awal RKPD;</w:t>
      </w:r>
    </w:p>
    <w:p w:rsidR="00131ACC" w:rsidRPr="00131ACC" w:rsidRDefault="00131ACC" w:rsidP="00131ACC">
      <w:pPr>
        <w:spacing w:after="0" w:line="360" w:lineRule="auto"/>
        <w:ind w:left="709" w:hanging="709"/>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t>2.</w:t>
      </w:r>
      <w:r>
        <w:rPr>
          <w:rFonts w:ascii="Bookman Old Style" w:eastAsia="Times New Roman" w:hAnsi="Bookman Old Style" w:cs="Arial"/>
          <w:sz w:val="24"/>
          <w:szCs w:val="24"/>
          <w:lang w:eastAsia="id-ID"/>
        </w:rPr>
        <w:tab/>
      </w:r>
      <w:r w:rsidRPr="00131ACC">
        <w:rPr>
          <w:rFonts w:ascii="Bookman Old Style" w:eastAsia="Times New Roman" w:hAnsi="Bookman Old Style" w:cs="Arial"/>
          <w:sz w:val="24"/>
          <w:szCs w:val="24"/>
          <w:lang w:eastAsia="id-ID"/>
        </w:rPr>
        <w:t>Rumusan program/kegiatan di dalam renja SKPD didasarkan atas pertimbangan</w:t>
      </w:r>
      <w:r w:rsidR="009548F3">
        <w:rPr>
          <w:rFonts w:ascii="Bookman Old Style" w:eastAsia="Times New Roman" w:hAnsi="Bookman Old Style" w:cs="Arial"/>
          <w:sz w:val="24"/>
          <w:szCs w:val="24"/>
          <w:lang w:eastAsia="id-ID"/>
        </w:rPr>
        <w:t xml:space="preserve"> u</w:t>
      </w:r>
      <w:r w:rsidRPr="00131ACC">
        <w:rPr>
          <w:rFonts w:ascii="Bookman Old Style" w:eastAsia="Times New Roman" w:hAnsi="Bookman Old Style" w:cs="Arial"/>
          <w:sz w:val="24"/>
          <w:szCs w:val="24"/>
          <w:lang w:eastAsia="id-ID"/>
        </w:rPr>
        <w:t>rutan urusan pelayanan wajib/pilihan pemerintahan daerah yang memerlukan</w:t>
      </w:r>
      <w:r>
        <w:rPr>
          <w:rFonts w:ascii="Bookman Old Style" w:eastAsia="Times New Roman" w:hAnsi="Bookman Old Style" w:cs="Arial"/>
          <w:sz w:val="24"/>
          <w:szCs w:val="24"/>
          <w:lang w:eastAsia="id-ID"/>
        </w:rPr>
        <w:t xml:space="preserve"> </w:t>
      </w:r>
      <w:r w:rsidRPr="00131ACC">
        <w:rPr>
          <w:rFonts w:ascii="Bookman Old Style" w:eastAsia="Times New Roman" w:hAnsi="Bookman Old Style" w:cs="Arial"/>
          <w:sz w:val="24"/>
          <w:szCs w:val="24"/>
          <w:lang w:eastAsia="id-ID"/>
        </w:rPr>
        <w:t>prioritas penanganan dan mempertimbangkan pagu indikatif masing-masing SKPD;</w:t>
      </w:r>
    </w:p>
    <w:p w:rsidR="00131ACC" w:rsidRPr="00131ACC" w:rsidRDefault="00131ACC" w:rsidP="00131ACC">
      <w:pPr>
        <w:spacing w:after="0" w:line="360" w:lineRule="auto"/>
        <w:ind w:left="709" w:hanging="709"/>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t>4.</w:t>
      </w:r>
      <w:r>
        <w:rPr>
          <w:rFonts w:ascii="Bookman Old Style" w:eastAsia="Times New Roman" w:hAnsi="Bookman Old Style" w:cs="Arial"/>
          <w:sz w:val="24"/>
          <w:szCs w:val="24"/>
          <w:lang w:eastAsia="id-ID"/>
        </w:rPr>
        <w:tab/>
      </w:r>
      <w:r w:rsidRPr="00131ACC">
        <w:rPr>
          <w:rFonts w:ascii="Bookman Old Style" w:eastAsia="Times New Roman" w:hAnsi="Bookman Old Style" w:cs="Arial"/>
          <w:sz w:val="24"/>
          <w:szCs w:val="24"/>
          <w:lang w:eastAsia="id-ID"/>
        </w:rPr>
        <w:t>Penyusunan</w:t>
      </w:r>
      <w:r>
        <w:rPr>
          <w:rFonts w:ascii="Bookman Old Style" w:eastAsia="Times New Roman" w:hAnsi="Bookman Old Style" w:cs="Arial"/>
          <w:sz w:val="24"/>
          <w:szCs w:val="24"/>
          <w:lang w:eastAsia="id-ID"/>
        </w:rPr>
        <w:t xml:space="preserve"> </w:t>
      </w:r>
      <w:r w:rsidRPr="00131ACC">
        <w:rPr>
          <w:rFonts w:ascii="Bookman Old Style" w:eastAsia="Times New Roman" w:hAnsi="Bookman Old Style" w:cs="Arial"/>
          <w:sz w:val="24"/>
          <w:szCs w:val="24"/>
          <w:lang w:eastAsia="id-ID"/>
        </w:rPr>
        <w:t>Renja SKPD bukan kegiatan yang berdiri sendiri, melainkan merupakan rangkaian kegiatan yang simultan dengan penyusunan RKPD, serta merupakan bagian dari rangkaian kegiatan penyusunan APBD;</w:t>
      </w:r>
    </w:p>
    <w:p w:rsidR="00131ACC" w:rsidRDefault="00131ACC" w:rsidP="00131ACC">
      <w:pPr>
        <w:spacing w:after="0" w:line="360" w:lineRule="auto"/>
        <w:ind w:left="709" w:hanging="709"/>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t>5.</w:t>
      </w:r>
      <w:r>
        <w:rPr>
          <w:rFonts w:ascii="Bookman Old Style" w:eastAsia="Times New Roman" w:hAnsi="Bookman Old Style" w:cs="Arial"/>
          <w:sz w:val="24"/>
          <w:szCs w:val="24"/>
          <w:lang w:eastAsia="id-ID"/>
        </w:rPr>
        <w:tab/>
      </w:r>
      <w:r w:rsidRPr="00131ACC">
        <w:rPr>
          <w:rFonts w:ascii="Bookman Old Style" w:eastAsia="Times New Roman" w:hAnsi="Bookman Old Style" w:cs="Arial"/>
          <w:sz w:val="24"/>
          <w:szCs w:val="24"/>
          <w:lang w:eastAsia="id-ID"/>
        </w:rPr>
        <w:t>Program dan kegiatan yang direncanakan memuat tolok ukur dan target capaian kinerja,</w:t>
      </w:r>
      <w:r>
        <w:rPr>
          <w:rFonts w:ascii="Bookman Old Style" w:eastAsia="Times New Roman" w:hAnsi="Bookman Old Style" w:cs="Arial"/>
          <w:sz w:val="24"/>
          <w:szCs w:val="24"/>
          <w:lang w:eastAsia="id-ID"/>
        </w:rPr>
        <w:t xml:space="preserve"> </w:t>
      </w:r>
      <w:r w:rsidRPr="00131ACC">
        <w:rPr>
          <w:rFonts w:ascii="Bookman Old Style" w:eastAsia="Times New Roman" w:hAnsi="Bookman Old Style" w:cs="Arial"/>
          <w:sz w:val="24"/>
          <w:szCs w:val="24"/>
          <w:lang w:eastAsia="id-ID"/>
        </w:rPr>
        <w:t xml:space="preserve">keluaran, biaya satuan per keluaran, total kebutuhan dana, baik untuk </w:t>
      </w:r>
      <w:r w:rsidR="009548F3">
        <w:rPr>
          <w:rFonts w:ascii="Bookman Old Style" w:eastAsia="Times New Roman" w:hAnsi="Bookman Old Style" w:cs="Arial"/>
          <w:sz w:val="24"/>
          <w:szCs w:val="24"/>
          <w:lang w:eastAsia="id-ID"/>
        </w:rPr>
        <w:t>tahun n dan tahun n+1;</w:t>
      </w:r>
    </w:p>
    <w:p w:rsidR="00AC3C16" w:rsidRPr="00131ACC" w:rsidRDefault="009548F3" w:rsidP="00AC3C16">
      <w:pPr>
        <w:spacing w:after="0" w:line="360" w:lineRule="auto"/>
        <w:ind w:left="709" w:hanging="709"/>
        <w:jc w:val="both"/>
        <w:rPr>
          <w:rFonts w:ascii="Bookman Old Style" w:eastAsia="Times New Roman" w:hAnsi="Bookman Old Style" w:cs="Arial"/>
          <w:sz w:val="24"/>
          <w:szCs w:val="24"/>
          <w:lang w:eastAsia="id-ID"/>
        </w:rPr>
      </w:pPr>
      <w:r>
        <w:rPr>
          <w:rFonts w:ascii="Bookman Old Style" w:eastAsia="Times New Roman" w:hAnsi="Bookman Old Style" w:cs="Arial"/>
          <w:sz w:val="24"/>
          <w:szCs w:val="24"/>
          <w:lang w:eastAsia="id-ID"/>
        </w:rPr>
        <w:t>6.</w:t>
      </w:r>
      <w:r>
        <w:rPr>
          <w:rFonts w:ascii="Bookman Old Style" w:eastAsia="Times New Roman" w:hAnsi="Bookman Old Style" w:cs="Arial"/>
          <w:sz w:val="24"/>
          <w:szCs w:val="24"/>
          <w:lang w:eastAsia="id-ID"/>
        </w:rPr>
        <w:tab/>
      </w:r>
      <w:r w:rsidR="00AC3C16" w:rsidRPr="00AC3C16">
        <w:rPr>
          <w:rFonts w:ascii="Bookman Old Style" w:eastAsia="Times New Roman" w:hAnsi="Bookman Old Style" w:cs="Arial"/>
          <w:sz w:val="24"/>
          <w:szCs w:val="24"/>
          <w:lang w:eastAsia="id-ID"/>
        </w:rPr>
        <w:t>Program dan Kegiatan dalam Renja dilengkapi dengan indikator hasil (outcome), indikator kinerja keluaran (output) dan dilengkapi dengan pendanaan yang menunjukkan prakiraan maju.</w:t>
      </w:r>
    </w:p>
    <w:p w:rsidR="00131ACC" w:rsidRPr="00131ACC" w:rsidRDefault="00131ACC" w:rsidP="00131ACC">
      <w:pPr>
        <w:spacing w:after="0" w:line="360" w:lineRule="auto"/>
        <w:ind w:firstLine="709"/>
        <w:jc w:val="both"/>
        <w:rPr>
          <w:rFonts w:ascii="Bookman Old Style" w:eastAsia="Times New Roman" w:hAnsi="Bookman Old Style" w:cs="Arial"/>
          <w:sz w:val="24"/>
          <w:szCs w:val="24"/>
          <w:lang w:eastAsia="id-ID"/>
        </w:rPr>
      </w:pPr>
      <w:r w:rsidRPr="00131ACC">
        <w:rPr>
          <w:rFonts w:ascii="Bookman Old Style" w:eastAsia="Times New Roman" w:hAnsi="Bookman Old Style" w:cs="Arial"/>
          <w:sz w:val="24"/>
          <w:szCs w:val="24"/>
          <w:lang w:eastAsia="id-ID"/>
        </w:rPr>
        <w:t>Keterkaitan Renja SKPD dengan dokumen RKPD dan Renstra SKPD merupakan satu kesatuan yang tidak dapat dipisahkan karena di</w:t>
      </w:r>
      <w:r>
        <w:rPr>
          <w:rFonts w:ascii="Bookman Old Style" w:eastAsia="Times New Roman" w:hAnsi="Bookman Old Style" w:cs="Arial"/>
          <w:sz w:val="24"/>
          <w:szCs w:val="24"/>
          <w:lang w:eastAsia="id-ID"/>
        </w:rPr>
        <w:t xml:space="preserve"> </w:t>
      </w:r>
      <w:r w:rsidRPr="00131ACC">
        <w:rPr>
          <w:rFonts w:ascii="Bookman Old Style" w:eastAsia="Times New Roman" w:hAnsi="Bookman Old Style" w:cs="Arial"/>
          <w:sz w:val="24"/>
          <w:szCs w:val="24"/>
          <w:lang w:eastAsia="id-ID"/>
        </w:rPr>
        <w:t>dalam Renja SKPD merupakan penjabaran dan adanya hubungan keselarasan dengan dokumen daerah yang ada di atasnya seperti RPJMD, Renstra SKPD dan RKPD. Renja SKPD merupakan masukan utama bagi penyusunan RKPD, Renstra SKPD, dan RPJMD, bagi RKA SKPD, KUA, PPAS, dan RAPBD.</w:t>
      </w:r>
    </w:p>
    <w:p w:rsidR="00131ACC" w:rsidRPr="00131ACC" w:rsidRDefault="00131ACC" w:rsidP="00131ACC">
      <w:pPr>
        <w:autoSpaceDE w:val="0"/>
        <w:autoSpaceDN w:val="0"/>
        <w:adjustRightInd w:val="0"/>
        <w:spacing w:after="0" w:line="360" w:lineRule="auto"/>
        <w:jc w:val="both"/>
        <w:rPr>
          <w:rFonts w:ascii="Bookman Old Style" w:hAnsi="Bookman Old Style" w:cs="Tahoma"/>
          <w:sz w:val="24"/>
          <w:szCs w:val="24"/>
        </w:rPr>
      </w:pPr>
    </w:p>
    <w:p w:rsidR="00131ACC" w:rsidRDefault="00131ACC" w:rsidP="00BE265F">
      <w:pPr>
        <w:autoSpaceDE w:val="0"/>
        <w:autoSpaceDN w:val="0"/>
        <w:adjustRightInd w:val="0"/>
        <w:spacing w:after="0" w:line="360" w:lineRule="auto"/>
        <w:jc w:val="both"/>
        <w:rPr>
          <w:rFonts w:ascii="Tahoma" w:hAnsi="Tahoma" w:cs="Tahoma"/>
        </w:rPr>
      </w:pPr>
    </w:p>
    <w:p w:rsidR="00131ACC" w:rsidRDefault="00131ACC" w:rsidP="00BE265F">
      <w:pPr>
        <w:autoSpaceDE w:val="0"/>
        <w:autoSpaceDN w:val="0"/>
        <w:adjustRightInd w:val="0"/>
        <w:spacing w:after="0" w:line="360" w:lineRule="auto"/>
        <w:jc w:val="both"/>
        <w:rPr>
          <w:rFonts w:ascii="Tahoma" w:hAnsi="Tahoma" w:cs="Tahoma"/>
        </w:rPr>
      </w:pPr>
    </w:p>
    <w:p w:rsidR="00F63C33" w:rsidRPr="00F63C33" w:rsidRDefault="00F63C33" w:rsidP="00F63C33">
      <w:pPr>
        <w:autoSpaceDE w:val="0"/>
        <w:autoSpaceDN w:val="0"/>
        <w:adjustRightInd w:val="0"/>
        <w:spacing w:after="0" w:line="360" w:lineRule="auto"/>
        <w:jc w:val="both"/>
        <w:rPr>
          <w:rFonts w:ascii="Bookman Old Style" w:hAnsi="Bookman Old Style" w:cs="Tahoma"/>
          <w:b/>
          <w:sz w:val="24"/>
          <w:szCs w:val="24"/>
        </w:rPr>
      </w:pPr>
      <w:r w:rsidRPr="00F63C33">
        <w:rPr>
          <w:rFonts w:ascii="Bookman Old Style" w:hAnsi="Bookman Old Style" w:cs="Tahoma"/>
          <w:b/>
          <w:sz w:val="24"/>
          <w:szCs w:val="24"/>
        </w:rPr>
        <w:lastRenderedPageBreak/>
        <w:t>1.2</w:t>
      </w:r>
      <w:r w:rsidRPr="00F63C33">
        <w:rPr>
          <w:rFonts w:ascii="Bookman Old Style" w:hAnsi="Bookman Old Style" w:cs="Tahoma"/>
          <w:b/>
          <w:sz w:val="24"/>
          <w:szCs w:val="24"/>
        </w:rPr>
        <w:tab/>
        <w:t>Landasan Hukum</w:t>
      </w:r>
    </w:p>
    <w:p w:rsidR="009C20BA" w:rsidRPr="00CA4E63" w:rsidRDefault="00A1654F" w:rsidP="00F63C33">
      <w:pPr>
        <w:autoSpaceDE w:val="0"/>
        <w:autoSpaceDN w:val="0"/>
        <w:adjustRightInd w:val="0"/>
        <w:spacing w:after="0" w:line="360" w:lineRule="auto"/>
        <w:ind w:firstLine="720"/>
        <w:jc w:val="both"/>
        <w:rPr>
          <w:rFonts w:ascii="Bookman Old Style" w:hAnsi="Bookman Old Style" w:cs="Tahoma"/>
          <w:sz w:val="24"/>
          <w:szCs w:val="24"/>
        </w:rPr>
      </w:pPr>
      <w:r>
        <w:rPr>
          <w:rFonts w:ascii="Bookman Old Style" w:hAnsi="Bookman Old Style" w:cs="Tahoma"/>
          <w:sz w:val="24"/>
          <w:szCs w:val="24"/>
        </w:rPr>
        <w:t xml:space="preserve">Adapun yang menjadi </w:t>
      </w:r>
      <w:r w:rsidR="00220AF6" w:rsidRPr="00CA4E63">
        <w:rPr>
          <w:rFonts w:ascii="Bookman Old Style" w:hAnsi="Bookman Old Style" w:cs="Tahoma"/>
          <w:sz w:val="24"/>
          <w:szCs w:val="24"/>
        </w:rPr>
        <w:t xml:space="preserve">landasan hukum yang berlaku </w:t>
      </w:r>
      <w:r>
        <w:rPr>
          <w:rFonts w:ascii="Bookman Old Style" w:hAnsi="Bookman Old Style" w:cs="Tahoma"/>
          <w:sz w:val="24"/>
          <w:szCs w:val="24"/>
        </w:rPr>
        <w:t xml:space="preserve">dalam penyusunan Rencana Kerja BKPSDMD Tahun 2018 </w:t>
      </w:r>
      <w:r w:rsidR="00220AF6" w:rsidRPr="00CA4E63">
        <w:rPr>
          <w:rFonts w:ascii="Bookman Old Style" w:hAnsi="Bookman Old Style" w:cs="Tahoma"/>
          <w:sz w:val="24"/>
          <w:szCs w:val="24"/>
        </w:rPr>
        <w:t>adalah sebagai berikut</w:t>
      </w:r>
      <w:r w:rsidR="00B31D0D" w:rsidRPr="00CA4E63">
        <w:rPr>
          <w:rFonts w:ascii="Bookman Old Style" w:hAnsi="Bookman Old Style" w:cs="Tahoma"/>
          <w:sz w:val="24"/>
          <w:szCs w:val="24"/>
        </w:rPr>
        <w:t xml:space="preserve"> </w:t>
      </w:r>
      <w:r w:rsidR="00220AF6" w:rsidRPr="00CA4E63">
        <w:rPr>
          <w:rFonts w:ascii="Bookman Old Style" w:hAnsi="Bookman Old Style" w:cs="Tahoma"/>
          <w:sz w:val="24"/>
          <w:szCs w:val="24"/>
        </w:rPr>
        <w:t>:</w:t>
      </w:r>
    </w:p>
    <w:p w:rsidR="00CA4E63" w:rsidRPr="00CC3251" w:rsidRDefault="00CA4E63" w:rsidP="00F63C33">
      <w:pPr>
        <w:pStyle w:val="Default"/>
        <w:numPr>
          <w:ilvl w:val="0"/>
          <w:numId w:val="9"/>
        </w:numPr>
        <w:spacing w:line="360" w:lineRule="auto"/>
        <w:ind w:left="709" w:hanging="709"/>
        <w:jc w:val="both"/>
        <w:rPr>
          <w:rFonts w:cs="Arial"/>
        </w:rPr>
      </w:pPr>
      <w:r w:rsidRPr="00FA727D">
        <w:rPr>
          <w:rFonts w:cs="Arial"/>
        </w:rPr>
        <w:t>Undang-Undang Nomor 27 Tahun 2000 tentang Pembentukan Provinsi Kepulauan Bangka Belitung (Lembaran Negara Republik Indonesia Tahun 2000 Nomor 217, Tambahan Lembaran Negara Republik Indonesia Nomor 4033);</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Undang-Undang Nomor 25 Tahun 2004 tentang Sistem Perencanaan Pembangunan Nasional (Lembaran Negara Tahun 2004 Nomor 164, Tambahan Lembaran Negara Nomor 4421);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Undang-Undang Nomor 33 Tahun 2004 tentang Perimbangan Keuangan antara Pemerintah Pusat dan Pemerintah Daerah (Lembaran Negara Tahun 2004 Nomor 126, Tambahan Lembaran Negara Nomor 4438);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Undang-Undang Nomor 17 tahun 2007 tentang Rencana Pembangunan Jangka Panjang Nasional Tahun 2005-2025 (Lembaran Negara Tahun 2007 Nomor 33, Tambahan Lembaran Negara Nomor 4700);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lang w:val="sv-SE"/>
        </w:rPr>
        <w:t xml:space="preserve">Undang-Undang </w:t>
      </w:r>
      <w:r w:rsidRPr="00FA727D">
        <w:rPr>
          <w:rFonts w:cs="Arial"/>
        </w:rPr>
        <w:t xml:space="preserve">Nomor 23 Tahun 2007 tentang Pemerintahan Daerah (Lembaran Negara Repblik Indonesia Tahun 2014 Nomor 244, Tambahan Lembaran Negara Republik Indonesia Nomor 5587) sebagaimana telah diubah beberapa kali terakhir dengan Undang-Undang Nomor 9 Tahun 2015 tentang </w:t>
      </w:r>
      <w:r w:rsidRPr="00FA727D">
        <w:rPr>
          <w:rFonts w:cs="Arial"/>
          <w:lang w:val="en-AU"/>
        </w:rPr>
        <w:t>P</w:t>
      </w:r>
      <w:r w:rsidRPr="00FA727D">
        <w:rPr>
          <w:rFonts w:cs="Arial"/>
        </w:rPr>
        <w:t xml:space="preserve">erubahan </w:t>
      </w:r>
      <w:r w:rsidRPr="00FA727D">
        <w:rPr>
          <w:rFonts w:cs="Arial"/>
          <w:lang w:val="en-AU"/>
        </w:rPr>
        <w:t>K</w:t>
      </w:r>
      <w:r w:rsidRPr="00FA727D">
        <w:rPr>
          <w:rFonts w:cs="Arial"/>
        </w:rPr>
        <w:t>edua Atas Undang-Undang Nomor 23 Tahun 2014 te</w:t>
      </w:r>
      <w:r w:rsidRPr="00FA727D">
        <w:rPr>
          <w:rFonts w:cs="Arial"/>
          <w:lang w:val="en-AU"/>
        </w:rPr>
        <w:t>n</w:t>
      </w:r>
      <w:r w:rsidRPr="00FA727D">
        <w:rPr>
          <w:rFonts w:cs="Arial"/>
        </w:rPr>
        <w:t>tang pemerintahan Daerah (Lembaran Negara Republik Indonesia Tahun 2015 Nomor 58, Tambahan Lembaran Negara Republik Indonesia Nomor 5679)</w:t>
      </w:r>
      <w:r w:rsidRPr="00FA727D">
        <w:rPr>
          <w:rFonts w:cs="Arial"/>
          <w:lang w:val="sv-SE"/>
        </w:rPr>
        <w:t>;</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lastRenderedPageBreak/>
        <w:t xml:space="preserve">Peraturan Pemerintah Nomor 38 Tahun 2007 tentang Pembagian Urusan Pemerintahan antara Pemerintah, Pemerintah Daerah Provinsi dan Pemerintah Daerah Kabupaten/Kota (Lembaran Negara Tahun 2007 Nomor 82, Tambahan Lembaran Negara Nomor 4737);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Pemerintah Nomor 6 Tahun 2008 tentang Pedoman Evaluasi Penyelenggaraan Pemerintah Daerah (Lembaran Negara Tahun 2008 Nomor 19, Tambahan Lembaran Negara Nomor 4816);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Pemerintah Nomor 8 Tahun 2008 tentang Tata Cara Penyusunan, Pengendalian dan Evaluasi Pelaksanaan Rencana Pembangunan Daerah (Lembaran Negara Tahun 2008 Nomor 21, Tambahan Lembaran Negara Nomor 4817);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Menteri Dalam Negeri Nomor 13 Tahun 2006 tentang Pedoman Pengelolaan Keuangan Daerah diubah dengan Peraturan Menteri Dalam Negeri Nomor 59 Tahun 2007 dan terakhir diubah dengan Peraturan Menteri Dalam Negeri Nomor  21 Tahun 2011;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Dalam Negeri Nomor 59 Tahun 2007 tentang Perubahan atas Peraturan Menteri Dalam Negeri Nomor 13 Tahun 2006 tentang Pengelolaan Keuangan Daerah;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Permenpan Nomor 53 Tahun 2014 tentang Petunjuk Teknis Perjanjian Kinerja, Pelaporan Kinerja Dan Tata Cara Reviu Atas Laporan Kinerja Instansi Pemerintah;</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w:t>
      </w:r>
      <w:r w:rsidRPr="00FA727D">
        <w:rPr>
          <w:rFonts w:cs="Arial"/>
        </w:rPr>
        <w:lastRenderedPageBreak/>
        <w:t>Pembangunan Jangka Menengah Daerah, Dan Rencana Kerja Pemerintah Daerah;</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Peraturan Daerah Provinsi Kepulauan Bangka Belitung Nomor 7 Tahun 2008 tentang Rencana Pembangunan Jangka Panjang Daerah Provinsi Provinsi Kepulauan Bangka Belitung tahun 2005-2025;</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Peraturan Daerah Provinsi Kepulauan Bangka Belitung Nomor 18 Tahun 2016 tentang Pembentukan dan Susunan Perangkat Daerah Provinsi Kepulauan Bangka Belitung (Lembaran Daerah Provinsi Kepulauan Bangka Belitung Tahun 2016 Nomor 1 Seri D);</w:t>
      </w:r>
    </w:p>
    <w:p w:rsidR="00CA4E63" w:rsidRPr="00FA727D" w:rsidRDefault="00CA4E63" w:rsidP="00CA4E63">
      <w:pPr>
        <w:pStyle w:val="Default"/>
        <w:numPr>
          <w:ilvl w:val="0"/>
          <w:numId w:val="9"/>
        </w:numPr>
        <w:spacing w:line="360" w:lineRule="auto"/>
        <w:ind w:left="709" w:hanging="709"/>
        <w:jc w:val="both"/>
        <w:rPr>
          <w:rFonts w:cs="Arial"/>
          <w:color w:val="000000" w:themeColor="text1"/>
        </w:rPr>
      </w:pPr>
      <w:r w:rsidRPr="00FA727D">
        <w:rPr>
          <w:rFonts w:cs="Arial"/>
        </w:rPr>
        <w:t xml:space="preserve">Peraturan Daerah Provinsi Provinsi Kepulauan Bangka Belitung Nomor </w:t>
      </w:r>
      <w:r>
        <w:rPr>
          <w:rFonts w:cs="Arial"/>
          <w:color w:val="000000" w:themeColor="text1"/>
        </w:rPr>
        <w:t>14</w:t>
      </w:r>
      <w:r w:rsidRPr="00FA727D">
        <w:rPr>
          <w:rFonts w:cs="Arial"/>
          <w:color w:val="000000" w:themeColor="text1"/>
        </w:rPr>
        <w:t xml:space="preserve"> Tahun 2017 tentang RPJMD Provinsi Provinsi Kepulauan Bangka Belitung Tahun 2017-2022; </w:t>
      </w:r>
    </w:p>
    <w:p w:rsidR="00CA4E63" w:rsidRPr="00FA727D" w:rsidRDefault="00CA4E63" w:rsidP="00CA4E63">
      <w:pPr>
        <w:pStyle w:val="Default"/>
        <w:numPr>
          <w:ilvl w:val="0"/>
          <w:numId w:val="9"/>
        </w:numPr>
        <w:spacing w:line="360" w:lineRule="auto"/>
        <w:ind w:left="709" w:hanging="709"/>
        <w:jc w:val="both"/>
        <w:rPr>
          <w:rFonts w:cs="Arial"/>
        </w:rPr>
      </w:pPr>
      <w:r w:rsidRPr="00FA727D">
        <w:rPr>
          <w:rFonts w:cs="Arial"/>
        </w:rPr>
        <w:t xml:space="preserve">Peraturan Gubernur Kepulauan Bangka Belitung Nomor 59 Tahun 2016 tentang Kedudukan, Susunan Organisasi, Tugas dan Fungsi, serta Tata Kerja Badan Daerah Provinsi Kepulauan Bangka Belitung (Berita Daerah Provinsi Kepulauan Bangka Belitung Tahun 2016 Nomor </w:t>
      </w:r>
      <w:r w:rsidRPr="00FA727D">
        <w:rPr>
          <w:rFonts w:cs="Arial"/>
          <w:lang w:val="en-AU"/>
        </w:rPr>
        <w:t>0</w:t>
      </w:r>
      <w:r w:rsidRPr="00FA727D">
        <w:rPr>
          <w:rFonts w:cs="Arial"/>
        </w:rPr>
        <w:t>5 Seri D);</w:t>
      </w:r>
    </w:p>
    <w:p w:rsidR="00CA4E63" w:rsidRDefault="00CA4E63" w:rsidP="00CA4E63">
      <w:pPr>
        <w:pStyle w:val="Default"/>
        <w:numPr>
          <w:ilvl w:val="0"/>
          <w:numId w:val="9"/>
        </w:numPr>
        <w:spacing w:line="360" w:lineRule="auto"/>
        <w:ind w:left="709" w:hanging="709"/>
        <w:jc w:val="both"/>
        <w:rPr>
          <w:rFonts w:cs="Arial"/>
        </w:rPr>
      </w:pPr>
      <w:r w:rsidRPr="00FA727D">
        <w:rPr>
          <w:rFonts w:cs="Arial"/>
        </w:rPr>
        <w:t xml:space="preserve">Keputusan Gubernur Provinsi Kepulauan Bangka Belitung Nomor 188.44/650/BKPSDMD/2017 tentang Pembentukan Tim Penyusun Rencana Strategis dan Rencana Kerja Badan Kepegawaian dan Pengembangan Sumber Daya Manusia Daerah Provinsi Provinsi Kepulauan Bangka Belitung Tahun </w:t>
      </w:r>
      <w:r w:rsidR="006D502A">
        <w:rPr>
          <w:rFonts w:cs="Arial"/>
        </w:rPr>
        <w:t xml:space="preserve">Anggaran </w:t>
      </w:r>
      <w:r w:rsidRPr="00FA727D">
        <w:rPr>
          <w:rFonts w:cs="Arial"/>
        </w:rPr>
        <w:t xml:space="preserve">2017. </w:t>
      </w:r>
    </w:p>
    <w:p w:rsidR="00B15608" w:rsidRDefault="00B15608" w:rsidP="00B15608">
      <w:pPr>
        <w:pStyle w:val="Default"/>
        <w:spacing w:line="360" w:lineRule="auto"/>
        <w:jc w:val="both"/>
        <w:rPr>
          <w:rFonts w:cs="Arial"/>
        </w:rPr>
      </w:pPr>
    </w:p>
    <w:p w:rsidR="00B15608" w:rsidRDefault="00B15608" w:rsidP="00B15608">
      <w:pPr>
        <w:pStyle w:val="Default"/>
        <w:spacing w:line="360" w:lineRule="auto"/>
        <w:jc w:val="both"/>
        <w:rPr>
          <w:rFonts w:cs="Arial"/>
        </w:rPr>
      </w:pPr>
    </w:p>
    <w:p w:rsidR="00A1654F" w:rsidRDefault="00A1654F" w:rsidP="00B15608">
      <w:pPr>
        <w:pStyle w:val="Default"/>
        <w:spacing w:line="360" w:lineRule="auto"/>
        <w:jc w:val="both"/>
        <w:rPr>
          <w:rFonts w:cs="Arial"/>
        </w:rPr>
      </w:pPr>
    </w:p>
    <w:p w:rsidR="00A1654F" w:rsidRDefault="00A1654F" w:rsidP="00B15608">
      <w:pPr>
        <w:pStyle w:val="Default"/>
        <w:spacing w:line="360" w:lineRule="auto"/>
        <w:jc w:val="both"/>
        <w:rPr>
          <w:rFonts w:cs="Arial"/>
        </w:rPr>
      </w:pPr>
    </w:p>
    <w:p w:rsidR="00A1654F" w:rsidRDefault="00A1654F" w:rsidP="00B15608">
      <w:pPr>
        <w:pStyle w:val="Default"/>
        <w:spacing w:line="360" w:lineRule="auto"/>
        <w:jc w:val="both"/>
        <w:rPr>
          <w:rFonts w:cs="Arial"/>
        </w:rPr>
      </w:pPr>
    </w:p>
    <w:p w:rsidR="00A1654F" w:rsidRDefault="00A1654F" w:rsidP="00B15608">
      <w:pPr>
        <w:pStyle w:val="Default"/>
        <w:spacing w:line="360" w:lineRule="auto"/>
        <w:jc w:val="both"/>
        <w:rPr>
          <w:rFonts w:cs="Arial"/>
        </w:rPr>
      </w:pPr>
    </w:p>
    <w:p w:rsidR="00220AF6" w:rsidRPr="00220AF6" w:rsidRDefault="00220AF6" w:rsidP="00220AF6">
      <w:pPr>
        <w:autoSpaceDE w:val="0"/>
        <w:autoSpaceDN w:val="0"/>
        <w:adjustRightInd w:val="0"/>
        <w:spacing w:after="0" w:line="240" w:lineRule="auto"/>
        <w:rPr>
          <w:rFonts w:ascii="Bookman Old Style" w:hAnsi="Bookman Old Style" w:cs="Bookman Old Style"/>
          <w:color w:val="000000"/>
        </w:rPr>
      </w:pPr>
    </w:p>
    <w:p w:rsidR="00220AF6" w:rsidRPr="00F63C33" w:rsidRDefault="00F63C33" w:rsidP="00A1654F">
      <w:pPr>
        <w:autoSpaceDE w:val="0"/>
        <w:autoSpaceDN w:val="0"/>
        <w:adjustRightInd w:val="0"/>
        <w:spacing w:after="0" w:line="360" w:lineRule="auto"/>
        <w:rPr>
          <w:rFonts w:ascii="Bookman Old Style" w:hAnsi="Bookman Old Style" w:cs="Tahoma"/>
          <w:b/>
          <w:color w:val="000000"/>
          <w:sz w:val="24"/>
          <w:szCs w:val="24"/>
        </w:rPr>
      </w:pPr>
      <w:r w:rsidRPr="00F63C33">
        <w:rPr>
          <w:rFonts w:ascii="Bookman Old Style" w:hAnsi="Bookman Old Style" w:cs="Tahoma"/>
          <w:b/>
          <w:color w:val="000000"/>
          <w:sz w:val="24"/>
          <w:szCs w:val="24"/>
        </w:rPr>
        <w:lastRenderedPageBreak/>
        <w:t>1.3</w:t>
      </w:r>
      <w:r w:rsidRPr="00F63C33">
        <w:rPr>
          <w:rFonts w:ascii="Bookman Old Style" w:hAnsi="Bookman Old Style" w:cs="Tahoma"/>
          <w:b/>
          <w:color w:val="000000"/>
          <w:sz w:val="24"/>
          <w:szCs w:val="24"/>
        </w:rPr>
        <w:tab/>
        <w:t>Maksud dan Tujuan</w:t>
      </w:r>
    </w:p>
    <w:p w:rsidR="00A1654F" w:rsidRPr="00A1654F" w:rsidRDefault="00A1654F" w:rsidP="00A1654F">
      <w:pPr>
        <w:spacing w:after="0" w:line="360" w:lineRule="auto"/>
        <w:ind w:firstLine="720"/>
        <w:jc w:val="both"/>
        <w:rPr>
          <w:rFonts w:ascii="Bookman Old Style" w:eastAsia="Times New Roman" w:hAnsi="Bookman Old Style" w:cs="Arial"/>
          <w:sz w:val="24"/>
          <w:szCs w:val="24"/>
          <w:lang w:eastAsia="id-ID"/>
        </w:rPr>
      </w:pPr>
      <w:r w:rsidRPr="00A1654F">
        <w:rPr>
          <w:rFonts w:ascii="Bookman Old Style" w:eastAsia="Times New Roman" w:hAnsi="Bookman Old Style" w:cs="Arial"/>
          <w:sz w:val="24"/>
          <w:szCs w:val="24"/>
          <w:lang w:eastAsia="id-ID"/>
        </w:rPr>
        <w:t xml:space="preserve">Rencana Kerja (Renja) </w:t>
      </w:r>
      <w:r w:rsidR="00F10D81">
        <w:rPr>
          <w:rFonts w:ascii="Bookman Old Style" w:eastAsia="Times New Roman" w:hAnsi="Bookman Old Style" w:cs="Arial"/>
          <w:sz w:val="24"/>
          <w:szCs w:val="24"/>
          <w:lang w:eastAsia="id-ID"/>
        </w:rPr>
        <w:t>BKPSDM Provinsi Kepulauan Bangka Belitung</w:t>
      </w:r>
      <w:r>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Tahun 201</w:t>
      </w:r>
      <w:r w:rsidR="00F10D81">
        <w:rPr>
          <w:rFonts w:ascii="Bookman Old Style" w:eastAsia="Times New Roman" w:hAnsi="Bookman Old Style" w:cs="Arial"/>
          <w:sz w:val="24"/>
          <w:szCs w:val="24"/>
          <w:lang w:eastAsia="id-ID"/>
        </w:rPr>
        <w:t>8</w:t>
      </w:r>
      <w:r>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 xml:space="preserve">disusun dengan maksud menyediakan dokumen </w:t>
      </w:r>
      <w:r>
        <w:rPr>
          <w:rFonts w:ascii="Bookman Old Style" w:eastAsia="Times New Roman" w:hAnsi="Bookman Old Style" w:cs="Arial"/>
          <w:sz w:val="24"/>
          <w:szCs w:val="24"/>
          <w:lang w:eastAsia="id-ID"/>
        </w:rPr>
        <w:t>p</w:t>
      </w:r>
      <w:r w:rsidRPr="00A1654F">
        <w:rPr>
          <w:rFonts w:ascii="Bookman Old Style" w:eastAsia="Times New Roman" w:hAnsi="Bookman Old Style" w:cs="Arial"/>
          <w:sz w:val="24"/>
          <w:szCs w:val="24"/>
          <w:lang w:eastAsia="id-ID"/>
        </w:rPr>
        <w:t xml:space="preserve">erencanaan tahunan yang memuat program dan kegiatan pembangunan daerah yang menjadi tolok ukur </w:t>
      </w:r>
      <w:r w:rsidR="00F10D81">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penilaian</w:t>
      </w:r>
      <w:r w:rsidR="00F10D81">
        <w:rPr>
          <w:rFonts w:ascii="Bookman Old Style" w:eastAsia="Times New Roman" w:hAnsi="Bookman Old Style" w:cs="Arial"/>
          <w:sz w:val="24"/>
          <w:szCs w:val="24"/>
          <w:lang w:eastAsia="id-ID"/>
        </w:rPr>
        <w:t xml:space="preserve"> </w:t>
      </w:r>
    </w:p>
    <w:p w:rsidR="00A1654F" w:rsidRPr="00A1654F" w:rsidRDefault="00A1654F" w:rsidP="00A1654F">
      <w:pPr>
        <w:spacing w:after="0" w:line="360" w:lineRule="auto"/>
        <w:jc w:val="both"/>
        <w:rPr>
          <w:rFonts w:ascii="Bookman Old Style" w:eastAsia="Times New Roman" w:hAnsi="Bookman Old Style" w:cs="Arial"/>
          <w:sz w:val="24"/>
          <w:szCs w:val="24"/>
          <w:lang w:eastAsia="id-ID"/>
        </w:rPr>
      </w:pPr>
      <w:r w:rsidRPr="00A1654F">
        <w:rPr>
          <w:rFonts w:ascii="Bookman Old Style" w:eastAsia="Times New Roman" w:hAnsi="Bookman Old Style" w:cs="Arial"/>
          <w:sz w:val="24"/>
          <w:szCs w:val="24"/>
          <w:lang w:eastAsia="id-ID"/>
        </w:rPr>
        <w:t xml:space="preserve">kinerja serta sebagai perangkat untuk mencapai harmonisasi perencanaan pembangunan daerah bagi </w:t>
      </w:r>
      <w:r w:rsidR="00F10D81">
        <w:rPr>
          <w:rFonts w:ascii="Bookman Old Style" w:eastAsia="Times New Roman" w:hAnsi="Bookman Old Style" w:cs="Arial"/>
          <w:sz w:val="24"/>
          <w:szCs w:val="24"/>
          <w:lang w:eastAsia="id-ID"/>
        </w:rPr>
        <w:t xml:space="preserve">BKPSDM Provinsi Kepulauan Bangka Belitung </w:t>
      </w:r>
      <w:r w:rsidRPr="00A1654F">
        <w:rPr>
          <w:rFonts w:ascii="Bookman Old Style" w:eastAsia="Times New Roman" w:hAnsi="Bookman Old Style" w:cs="Arial"/>
          <w:sz w:val="24"/>
          <w:szCs w:val="24"/>
          <w:lang w:eastAsia="id-ID"/>
        </w:rPr>
        <w:t>pada Tahun 201</w:t>
      </w:r>
      <w:r w:rsidR="00F10D81">
        <w:rPr>
          <w:rFonts w:ascii="Bookman Old Style" w:eastAsia="Times New Roman" w:hAnsi="Bookman Old Style" w:cs="Arial"/>
          <w:sz w:val="24"/>
          <w:szCs w:val="24"/>
          <w:lang w:eastAsia="id-ID"/>
        </w:rPr>
        <w:t>8</w:t>
      </w:r>
      <w:r w:rsidRPr="00A1654F">
        <w:rPr>
          <w:rFonts w:ascii="Bookman Old Style" w:eastAsia="Times New Roman" w:hAnsi="Bookman Old Style" w:cs="Arial"/>
          <w:sz w:val="24"/>
          <w:szCs w:val="24"/>
          <w:lang w:eastAsia="id-ID"/>
        </w:rPr>
        <w:t xml:space="preserve">. </w:t>
      </w:r>
    </w:p>
    <w:p w:rsidR="00A1654F" w:rsidRPr="00A1654F" w:rsidRDefault="00F10D81" w:rsidP="00F10D81">
      <w:pPr>
        <w:spacing w:after="0" w:line="360" w:lineRule="auto"/>
        <w:ind w:firstLine="720"/>
        <w:jc w:val="both"/>
        <w:rPr>
          <w:rFonts w:ascii="Bookman Old Style" w:eastAsia="Times New Roman" w:hAnsi="Bookman Old Style" w:cs="Arial"/>
          <w:sz w:val="24"/>
          <w:szCs w:val="24"/>
          <w:lang w:eastAsia="id-ID"/>
        </w:rPr>
      </w:pPr>
      <w:r w:rsidRPr="00A1654F">
        <w:rPr>
          <w:rFonts w:ascii="Bookman Old Style" w:eastAsia="Times New Roman" w:hAnsi="Bookman Old Style" w:cs="Arial"/>
          <w:sz w:val="24"/>
          <w:szCs w:val="24"/>
          <w:lang w:eastAsia="id-ID"/>
        </w:rPr>
        <w:t xml:space="preserve">Rencana Kerja (Renja) </w:t>
      </w:r>
      <w:r>
        <w:rPr>
          <w:rFonts w:ascii="Bookman Old Style" w:eastAsia="Times New Roman" w:hAnsi="Bookman Old Style" w:cs="Arial"/>
          <w:sz w:val="24"/>
          <w:szCs w:val="24"/>
          <w:lang w:eastAsia="id-ID"/>
        </w:rPr>
        <w:t>BKPSDM Provinsi Kepulauan Bangka Belitung</w:t>
      </w:r>
      <w:r w:rsidRPr="00A1654F">
        <w:rPr>
          <w:rFonts w:ascii="Bookman Old Style" w:eastAsia="Times New Roman" w:hAnsi="Bookman Old Style" w:cs="Arial"/>
          <w:sz w:val="24"/>
          <w:szCs w:val="24"/>
          <w:lang w:eastAsia="id-ID"/>
        </w:rPr>
        <w:t xml:space="preserve"> </w:t>
      </w:r>
      <w:r w:rsidR="00A1654F" w:rsidRPr="00A1654F">
        <w:rPr>
          <w:rFonts w:ascii="Bookman Old Style" w:eastAsia="Times New Roman" w:hAnsi="Bookman Old Style" w:cs="Arial"/>
          <w:sz w:val="24"/>
          <w:szCs w:val="24"/>
          <w:lang w:eastAsia="id-ID"/>
        </w:rPr>
        <w:t>Tahun 201</w:t>
      </w:r>
      <w:r>
        <w:rPr>
          <w:rFonts w:ascii="Bookman Old Style" w:eastAsia="Times New Roman" w:hAnsi="Bookman Old Style" w:cs="Arial"/>
          <w:sz w:val="24"/>
          <w:szCs w:val="24"/>
          <w:lang w:eastAsia="id-ID"/>
        </w:rPr>
        <w:t xml:space="preserve">8 </w:t>
      </w:r>
      <w:r w:rsidR="00A1654F" w:rsidRPr="00A1654F">
        <w:rPr>
          <w:rFonts w:ascii="Bookman Old Style" w:eastAsia="Times New Roman" w:hAnsi="Bookman Old Style" w:cs="Arial"/>
          <w:sz w:val="24"/>
          <w:szCs w:val="24"/>
          <w:lang w:eastAsia="id-ID"/>
        </w:rPr>
        <w:t xml:space="preserve">disusun dengan tujuan sebagai berikut : </w:t>
      </w:r>
    </w:p>
    <w:p w:rsidR="00A1654F" w:rsidRPr="00A1654F" w:rsidRDefault="00A1654F" w:rsidP="00F10D81">
      <w:pPr>
        <w:spacing w:after="0" w:line="360" w:lineRule="auto"/>
        <w:ind w:left="709" w:hanging="709"/>
        <w:jc w:val="both"/>
        <w:rPr>
          <w:rFonts w:ascii="Bookman Old Style" w:eastAsia="Times New Roman" w:hAnsi="Bookman Old Style" w:cs="Arial"/>
          <w:sz w:val="24"/>
          <w:szCs w:val="24"/>
          <w:lang w:eastAsia="id-ID"/>
        </w:rPr>
      </w:pPr>
      <w:r w:rsidRPr="00A1654F">
        <w:rPr>
          <w:rFonts w:ascii="Bookman Old Style" w:eastAsia="Times New Roman" w:hAnsi="Bookman Old Style" w:cs="Arial"/>
          <w:sz w:val="24"/>
          <w:szCs w:val="24"/>
          <w:lang w:eastAsia="id-ID"/>
        </w:rPr>
        <w:t>1.</w:t>
      </w:r>
      <w:r w:rsidR="00F10D81">
        <w:rPr>
          <w:rFonts w:ascii="Bookman Old Style" w:eastAsia="Times New Roman" w:hAnsi="Bookman Old Style" w:cs="Arial"/>
          <w:sz w:val="24"/>
          <w:szCs w:val="24"/>
          <w:lang w:eastAsia="id-ID"/>
        </w:rPr>
        <w:t xml:space="preserve"> </w:t>
      </w:r>
      <w:r w:rsidR="00F10D81">
        <w:rPr>
          <w:rFonts w:ascii="Bookman Old Style" w:eastAsia="Times New Roman" w:hAnsi="Bookman Old Style" w:cs="Arial"/>
          <w:sz w:val="24"/>
          <w:szCs w:val="24"/>
          <w:lang w:eastAsia="id-ID"/>
        </w:rPr>
        <w:tab/>
      </w:r>
      <w:r w:rsidRPr="00A1654F">
        <w:rPr>
          <w:rFonts w:ascii="Bookman Old Style" w:eastAsia="Times New Roman" w:hAnsi="Bookman Old Style" w:cs="Arial"/>
          <w:sz w:val="24"/>
          <w:szCs w:val="24"/>
          <w:lang w:eastAsia="id-ID"/>
        </w:rPr>
        <w:t xml:space="preserve">Sebagai pedoman bagi </w:t>
      </w:r>
      <w:r w:rsidR="00F10D81">
        <w:rPr>
          <w:rFonts w:ascii="Bookman Old Style" w:eastAsia="Times New Roman" w:hAnsi="Bookman Old Style" w:cs="Arial"/>
          <w:sz w:val="24"/>
          <w:szCs w:val="24"/>
          <w:lang w:eastAsia="id-ID"/>
        </w:rPr>
        <w:t>BKPSDM Provinsi Kepulauan Bangka Belitung</w:t>
      </w:r>
      <w:r w:rsidR="00F10D81" w:rsidRPr="00A1654F">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 xml:space="preserve">dalam menentukan </w:t>
      </w:r>
      <w:r w:rsidR="00F10D81">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prioritas program dan kegiatan</w:t>
      </w:r>
      <w:r w:rsidR="00F10D81">
        <w:rPr>
          <w:rFonts w:ascii="Bookman Old Style" w:eastAsia="Times New Roman" w:hAnsi="Bookman Old Style" w:cs="Arial"/>
          <w:sz w:val="24"/>
          <w:szCs w:val="24"/>
          <w:lang w:eastAsia="id-ID"/>
        </w:rPr>
        <w:t xml:space="preserve"> </w:t>
      </w:r>
      <w:r w:rsidRPr="00A1654F">
        <w:rPr>
          <w:rFonts w:ascii="Bookman Old Style" w:eastAsia="Times New Roman" w:hAnsi="Bookman Old Style" w:cs="Arial"/>
          <w:sz w:val="24"/>
          <w:szCs w:val="24"/>
          <w:lang w:eastAsia="id-ID"/>
        </w:rPr>
        <w:t>tahun 201</w:t>
      </w:r>
      <w:r w:rsidR="00F10D81">
        <w:rPr>
          <w:rFonts w:ascii="Bookman Old Style" w:eastAsia="Times New Roman" w:hAnsi="Bookman Old Style" w:cs="Arial"/>
          <w:sz w:val="24"/>
          <w:szCs w:val="24"/>
          <w:lang w:eastAsia="id-ID"/>
        </w:rPr>
        <w:t>8;</w:t>
      </w:r>
    </w:p>
    <w:p w:rsidR="00A1654F" w:rsidRPr="00A1654F" w:rsidRDefault="00A1654F" w:rsidP="00F10D81">
      <w:pPr>
        <w:spacing w:after="0" w:line="360" w:lineRule="auto"/>
        <w:ind w:left="709" w:hanging="709"/>
        <w:jc w:val="both"/>
        <w:rPr>
          <w:rFonts w:ascii="Bookman Old Style" w:eastAsia="Times New Roman" w:hAnsi="Bookman Old Style" w:cs="Arial"/>
          <w:sz w:val="24"/>
          <w:szCs w:val="24"/>
          <w:lang w:eastAsia="id-ID"/>
        </w:rPr>
      </w:pPr>
      <w:r w:rsidRPr="00A1654F">
        <w:rPr>
          <w:rFonts w:ascii="Bookman Old Style" w:eastAsia="Times New Roman" w:hAnsi="Bookman Old Style" w:cs="Arial"/>
          <w:sz w:val="24"/>
          <w:szCs w:val="24"/>
          <w:lang w:eastAsia="id-ID"/>
        </w:rPr>
        <w:t>2.</w:t>
      </w:r>
      <w:r w:rsidR="00F10D81">
        <w:rPr>
          <w:rFonts w:ascii="Bookman Old Style" w:eastAsia="Times New Roman" w:hAnsi="Bookman Old Style" w:cs="Arial"/>
          <w:sz w:val="24"/>
          <w:szCs w:val="24"/>
          <w:lang w:eastAsia="id-ID"/>
        </w:rPr>
        <w:tab/>
      </w:r>
      <w:r w:rsidRPr="00A1654F">
        <w:rPr>
          <w:rFonts w:ascii="Bookman Old Style" w:eastAsia="Times New Roman" w:hAnsi="Bookman Old Style" w:cs="Arial"/>
          <w:sz w:val="24"/>
          <w:szCs w:val="24"/>
          <w:lang w:eastAsia="id-ID"/>
        </w:rPr>
        <w:t xml:space="preserve">Memudahkan seluruh jajaran aparatur </w:t>
      </w:r>
      <w:r w:rsidR="00F10D81">
        <w:rPr>
          <w:rFonts w:ascii="Bookman Old Style" w:eastAsia="Times New Roman" w:hAnsi="Bookman Old Style" w:cs="Arial"/>
          <w:sz w:val="24"/>
          <w:szCs w:val="24"/>
          <w:lang w:eastAsia="id-ID"/>
        </w:rPr>
        <w:t xml:space="preserve">BKPSDM Provinsi Kepulauan Bangka Belitung </w:t>
      </w:r>
      <w:r w:rsidRPr="00A1654F">
        <w:rPr>
          <w:rFonts w:ascii="Bookman Old Style" w:eastAsia="Times New Roman" w:hAnsi="Bookman Old Style" w:cs="Arial"/>
          <w:sz w:val="24"/>
          <w:szCs w:val="24"/>
          <w:lang w:eastAsia="id-ID"/>
        </w:rPr>
        <w:t>dalam men</w:t>
      </w:r>
      <w:r w:rsidR="00F10D81">
        <w:rPr>
          <w:rFonts w:ascii="Bookman Old Style" w:eastAsia="Times New Roman" w:hAnsi="Bookman Old Style" w:cs="Arial"/>
          <w:sz w:val="24"/>
          <w:szCs w:val="24"/>
          <w:lang w:eastAsia="id-ID"/>
        </w:rPr>
        <w:t>jalankan tugas pokok dan fungsi;</w:t>
      </w:r>
    </w:p>
    <w:p w:rsidR="00A1654F" w:rsidRPr="00A1654F" w:rsidRDefault="00A1654F" w:rsidP="00F10D81">
      <w:pPr>
        <w:spacing w:after="0" w:line="360" w:lineRule="auto"/>
        <w:ind w:left="709" w:hanging="709"/>
        <w:jc w:val="both"/>
        <w:rPr>
          <w:rFonts w:ascii="Arial" w:eastAsia="Times New Roman" w:hAnsi="Arial" w:cs="Arial"/>
          <w:sz w:val="30"/>
          <w:szCs w:val="30"/>
          <w:lang w:eastAsia="id-ID"/>
        </w:rPr>
      </w:pPr>
      <w:r w:rsidRPr="00A1654F">
        <w:rPr>
          <w:rFonts w:ascii="Bookman Old Style" w:eastAsia="Times New Roman" w:hAnsi="Bookman Old Style" w:cs="Arial"/>
          <w:sz w:val="24"/>
          <w:szCs w:val="24"/>
          <w:lang w:eastAsia="id-ID"/>
        </w:rPr>
        <w:t>3.</w:t>
      </w:r>
      <w:r w:rsidR="00F10D81">
        <w:rPr>
          <w:rFonts w:ascii="Bookman Old Style" w:eastAsia="Times New Roman" w:hAnsi="Bookman Old Style" w:cs="Arial"/>
          <w:sz w:val="24"/>
          <w:szCs w:val="24"/>
          <w:lang w:eastAsia="id-ID"/>
        </w:rPr>
        <w:tab/>
      </w:r>
      <w:r w:rsidRPr="00A1654F">
        <w:rPr>
          <w:rFonts w:ascii="Bookman Old Style" w:eastAsia="Times New Roman" w:hAnsi="Bookman Old Style" w:cs="Arial"/>
          <w:sz w:val="24"/>
          <w:szCs w:val="24"/>
          <w:lang w:eastAsia="id-ID"/>
        </w:rPr>
        <w:t xml:space="preserve">Memudahkan seluruh jajaran aparatur </w:t>
      </w:r>
      <w:r w:rsidR="00F10D81">
        <w:rPr>
          <w:rFonts w:ascii="Bookman Old Style" w:eastAsia="Times New Roman" w:hAnsi="Bookman Old Style" w:cs="Arial"/>
          <w:sz w:val="24"/>
          <w:szCs w:val="24"/>
          <w:lang w:eastAsia="id-ID"/>
        </w:rPr>
        <w:t xml:space="preserve">BKPSDM Provinsi Kepulauan Bangka Belitung </w:t>
      </w:r>
      <w:r w:rsidRPr="00A1654F">
        <w:rPr>
          <w:rFonts w:ascii="Bookman Old Style" w:eastAsia="Times New Roman" w:hAnsi="Bookman Old Style" w:cs="Arial"/>
          <w:sz w:val="24"/>
          <w:szCs w:val="24"/>
          <w:lang w:eastAsia="id-ID"/>
        </w:rPr>
        <w:t>untuk memahami arah kebijakan dan program serta kegiatan operasional tahun 201</w:t>
      </w:r>
      <w:r w:rsidR="00F10D81">
        <w:rPr>
          <w:rFonts w:ascii="Bookman Old Style" w:eastAsia="Times New Roman" w:hAnsi="Bookman Old Style" w:cs="Arial"/>
          <w:sz w:val="24"/>
          <w:szCs w:val="24"/>
          <w:lang w:eastAsia="id-ID"/>
        </w:rPr>
        <w:t>8.</w:t>
      </w:r>
    </w:p>
    <w:p w:rsidR="00220AF6" w:rsidRDefault="00220AF6" w:rsidP="006B07B2">
      <w:pPr>
        <w:autoSpaceDE w:val="0"/>
        <w:autoSpaceDN w:val="0"/>
        <w:adjustRightInd w:val="0"/>
        <w:spacing w:after="0" w:line="360" w:lineRule="auto"/>
        <w:jc w:val="both"/>
        <w:rPr>
          <w:rFonts w:ascii="Tahoma" w:hAnsi="Tahoma" w:cs="Tahoma"/>
          <w:color w:val="000000"/>
        </w:rPr>
      </w:pPr>
    </w:p>
    <w:p w:rsidR="00B15608" w:rsidRPr="00F63C33" w:rsidRDefault="00F63C33" w:rsidP="00F63C33">
      <w:pPr>
        <w:autoSpaceDE w:val="0"/>
        <w:autoSpaceDN w:val="0"/>
        <w:adjustRightInd w:val="0"/>
        <w:spacing w:after="0" w:line="360" w:lineRule="auto"/>
        <w:jc w:val="both"/>
        <w:rPr>
          <w:rFonts w:ascii="Bookman Old Style" w:hAnsi="Bookman Old Style" w:cs="Tahoma"/>
          <w:b/>
          <w:color w:val="000000"/>
          <w:sz w:val="24"/>
          <w:szCs w:val="24"/>
        </w:rPr>
      </w:pPr>
      <w:r w:rsidRPr="00F63C33">
        <w:rPr>
          <w:rFonts w:ascii="Bookman Old Style" w:hAnsi="Bookman Old Style" w:cs="Tahoma"/>
          <w:b/>
          <w:color w:val="000000"/>
          <w:sz w:val="24"/>
          <w:szCs w:val="24"/>
        </w:rPr>
        <w:t>1.4</w:t>
      </w:r>
      <w:r w:rsidRPr="00F63C33">
        <w:rPr>
          <w:rFonts w:ascii="Bookman Old Style" w:hAnsi="Bookman Old Style" w:cs="Tahoma"/>
          <w:b/>
          <w:color w:val="000000"/>
          <w:sz w:val="24"/>
          <w:szCs w:val="24"/>
        </w:rPr>
        <w:tab/>
        <w:t>Sistematika Penyusunan</w:t>
      </w:r>
    </w:p>
    <w:p w:rsidR="00220AF6" w:rsidRPr="00B15608" w:rsidRDefault="00B31D0D" w:rsidP="00B31D0D">
      <w:pPr>
        <w:autoSpaceDE w:val="0"/>
        <w:autoSpaceDN w:val="0"/>
        <w:adjustRightInd w:val="0"/>
        <w:spacing w:after="0" w:line="360" w:lineRule="auto"/>
        <w:ind w:firstLine="720"/>
        <w:jc w:val="both"/>
        <w:rPr>
          <w:rFonts w:ascii="Bookman Old Style" w:hAnsi="Bookman Old Style" w:cs="Tahoma"/>
          <w:color w:val="000000"/>
          <w:sz w:val="24"/>
          <w:szCs w:val="24"/>
        </w:rPr>
      </w:pPr>
      <w:r w:rsidRPr="00B15608">
        <w:rPr>
          <w:rFonts w:ascii="Bookman Old Style" w:hAnsi="Bookman Old Style" w:cs="Tahoma"/>
          <w:color w:val="000000"/>
          <w:sz w:val="24"/>
          <w:szCs w:val="24"/>
        </w:rPr>
        <w:t>Penyusunan Rencan</w:t>
      </w:r>
      <w:r w:rsidR="00B15608" w:rsidRPr="00B15608">
        <w:rPr>
          <w:rFonts w:ascii="Bookman Old Style" w:hAnsi="Bookman Old Style" w:cs="Tahoma"/>
          <w:color w:val="000000"/>
          <w:sz w:val="24"/>
          <w:szCs w:val="24"/>
        </w:rPr>
        <w:t>a</w:t>
      </w:r>
      <w:r w:rsidRPr="00B15608">
        <w:rPr>
          <w:rFonts w:ascii="Bookman Old Style" w:hAnsi="Bookman Old Style" w:cs="Tahoma"/>
          <w:color w:val="000000"/>
          <w:sz w:val="24"/>
          <w:szCs w:val="24"/>
        </w:rPr>
        <w:t xml:space="preserve"> Kerja BKPSDMD Provinsi Kepulauan Bangka Belitung Tahun</w:t>
      </w:r>
      <w:r w:rsidR="00B15608" w:rsidRPr="00B15608">
        <w:rPr>
          <w:rFonts w:ascii="Bookman Old Style" w:hAnsi="Bookman Old Style" w:cs="Tahoma"/>
          <w:color w:val="000000"/>
          <w:sz w:val="24"/>
          <w:szCs w:val="24"/>
        </w:rPr>
        <w:t xml:space="preserve"> </w:t>
      </w:r>
      <w:r w:rsidRPr="00B15608">
        <w:rPr>
          <w:rFonts w:ascii="Bookman Old Style" w:hAnsi="Bookman Old Style" w:cs="Tahoma"/>
          <w:color w:val="000000"/>
          <w:sz w:val="24"/>
          <w:szCs w:val="24"/>
        </w:rPr>
        <w:t xml:space="preserve">2018 disusun dengan mengacu pada sistematika yang tercantum pada </w:t>
      </w:r>
      <w:r w:rsidR="00B15608" w:rsidRPr="00B15608">
        <w:rPr>
          <w:rFonts w:ascii="Bookman Old Style" w:hAnsi="Bookman Old Style" w:cs="Arial"/>
          <w:sz w:val="24"/>
          <w:szCs w:val="24"/>
        </w:rPr>
        <w:t xml:space="preserve">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w:t>
      </w:r>
      <w:r w:rsidR="00B15608" w:rsidRPr="00B15608">
        <w:rPr>
          <w:rFonts w:ascii="Bookman Old Style" w:hAnsi="Bookman Old Style" w:cs="Arial"/>
          <w:sz w:val="24"/>
          <w:szCs w:val="24"/>
        </w:rPr>
        <w:lastRenderedPageBreak/>
        <w:t>Rencana Pembangunan Jangka Menengah Daerah, Dan Rencana Kerja Pemerintah Daerah</w:t>
      </w:r>
      <w:r w:rsidRPr="00B15608">
        <w:rPr>
          <w:rFonts w:ascii="Bookman Old Style" w:hAnsi="Bookman Old Style" w:cs="Tahoma"/>
          <w:color w:val="000000"/>
          <w:sz w:val="24"/>
          <w:szCs w:val="24"/>
        </w:rPr>
        <w:t>, sebagai berikut:</w:t>
      </w:r>
    </w:p>
    <w:tbl>
      <w:tblPr>
        <w:tblStyle w:val="TableGrid"/>
        <w:tblW w:w="79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709"/>
        <w:gridCol w:w="6095"/>
      </w:tblGrid>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BAB I</w:t>
            </w: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Pendahuluan</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right"/>
              <w:rPr>
                <w:rFonts w:ascii="Bookman Old Style" w:hAnsi="Bookman Old Style" w:cs="Tahoma"/>
                <w:color w:val="000000"/>
                <w:sz w:val="24"/>
                <w:szCs w:val="24"/>
              </w:rPr>
            </w:pPr>
          </w:p>
        </w:tc>
        <w:tc>
          <w:tcPr>
            <w:tcW w:w="709" w:type="dxa"/>
          </w:tcPr>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1.1</w:t>
            </w: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1.2</w:t>
            </w: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p>
          <w:p w:rsidR="002C431E" w:rsidRDefault="002C431E" w:rsidP="00F64EE6">
            <w:pPr>
              <w:autoSpaceDE w:val="0"/>
              <w:autoSpaceDN w:val="0"/>
              <w:adjustRightInd w:val="0"/>
              <w:spacing w:line="360" w:lineRule="auto"/>
              <w:jc w:val="right"/>
              <w:rPr>
                <w:rFonts w:ascii="Bookman Old Style" w:hAnsi="Bookman Old Style" w:cs="Tahoma"/>
                <w:color w:val="000000"/>
                <w:sz w:val="24"/>
                <w:szCs w:val="24"/>
              </w:rPr>
            </w:pPr>
          </w:p>
          <w:p w:rsidR="00796D7F" w:rsidRDefault="00796D7F"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1.3</w:t>
            </w:r>
          </w:p>
          <w:p w:rsidR="00BB3934" w:rsidRDefault="00BB3934" w:rsidP="00F64EE6">
            <w:pPr>
              <w:autoSpaceDE w:val="0"/>
              <w:autoSpaceDN w:val="0"/>
              <w:adjustRightInd w:val="0"/>
              <w:spacing w:line="360" w:lineRule="auto"/>
              <w:jc w:val="right"/>
              <w:rPr>
                <w:rFonts w:ascii="Bookman Old Style" w:hAnsi="Bookman Old Style" w:cs="Tahoma"/>
                <w:color w:val="000000"/>
                <w:sz w:val="24"/>
                <w:szCs w:val="24"/>
              </w:rPr>
            </w:pPr>
          </w:p>
          <w:p w:rsidR="00BB3934" w:rsidRDefault="00BB3934" w:rsidP="00F64EE6">
            <w:pPr>
              <w:autoSpaceDE w:val="0"/>
              <w:autoSpaceDN w:val="0"/>
              <w:adjustRightInd w:val="0"/>
              <w:spacing w:line="360" w:lineRule="auto"/>
              <w:jc w:val="right"/>
              <w:rPr>
                <w:rFonts w:ascii="Bookman Old Style" w:hAnsi="Bookman Old Style" w:cs="Tahoma"/>
                <w:color w:val="000000"/>
                <w:sz w:val="24"/>
                <w:szCs w:val="24"/>
              </w:rPr>
            </w:pPr>
          </w:p>
          <w:p w:rsidR="00BB3934" w:rsidRDefault="00BB3934" w:rsidP="00F64EE6">
            <w:pPr>
              <w:autoSpaceDE w:val="0"/>
              <w:autoSpaceDN w:val="0"/>
              <w:adjustRightInd w:val="0"/>
              <w:spacing w:line="360" w:lineRule="auto"/>
              <w:jc w:val="right"/>
              <w:rPr>
                <w:rFonts w:ascii="Bookman Old Style" w:hAnsi="Bookman Old Style" w:cs="Bookman Old Style"/>
                <w:sz w:val="24"/>
                <w:szCs w:val="24"/>
              </w:rPr>
            </w:pPr>
            <w:r>
              <w:rPr>
                <w:rFonts w:ascii="Bookman Old Style" w:hAnsi="Bookman Old Style" w:cs="Tahoma"/>
                <w:color w:val="000000"/>
                <w:sz w:val="24"/>
                <w:szCs w:val="24"/>
              </w:rPr>
              <w:t>1.4</w:t>
            </w:r>
          </w:p>
        </w:tc>
        <w:tc>
          <w:tcPr>
            <w:tcW w:w="6095" w:type="dxa"/>
          </w:tcPr>
          <w:p w:rsidR="00796D7F" w:rsidRDefault="00796D7F" w:rsidP="00F64EE6">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Latar Belakang</w:t>
            </w:r>
          </w:p>
          <w:p w:rsidR="00796D7F" w:rsidRDefault="00796D7F" w:rsidP="00F64EE6">
            <w:pPr>
              <w:autoSpaceDE w:val="0"/>
              <w:autoSpaceDN w:val="0"/>
              <w:adjustRightInd w:val="0"/>
              <w:spacing w:line="360" w:lineRule="auto"/>
              <w:ind w:right="-108"/>
              <w:jc w:val="both"/>
              <w:rPr>
                <w:rFonts w:ascii="Bookman Old Style" w:hAnsi="Bookman Old Style" w:cs="Tahoma"/>
                <w:bCs/>
                <w:sz w:val="24"/>
                <w:szCs w:val="24"/>
              </w:rPr>
            </w:pPr>
            <w:r>
              <w:rPr>
                <w:rFonts w:ascii="Bookman Old Style" w:hAnsi="Bookman Old Style" w:cs="Bookman Old Style"/>
                <w:sz w:val="24"/>
                <w:szCs w:val="24"/>
              </w:rPr>
              <w:t>Mengemukakan p</w:t>
            </w:r>
            <w:r>
              <w:rPr>
                <w:rFonts w:ascii="Bookman Old Style" w:hAnsi="Bookman Old Style" w:cs="Bookman Old Style"/>
                <w:spacing w:val="2"/>
                <w:sz w:val="24"/>
                <w:szCs w:val="24"/>
              </w:rPr>
              <w:t>e</w:t>
            </w:r>
            <w:r>
              <w:rPr>
                <w:rFonts w:ascii="Bookman Old Style" w:hAnsi="Bookman Old Style" w:cs="Bookman Old Style"/>
                <w:sz w:val="24"/>
                <w:szCs w:val="24"/>
              </w:rPr>
              <w:t>ngertian ringkas t</w:t>
            </w:r>
            <w:r>
              <w:rPr>
                <w:rFonts w:ascii="Bookman Old Style" w:hAnsi="Bookman Old Style" w:cs="Bookman Old Style"/>
                <w:spacing w:val="2"/>
                <w:sz w:val="24"/>
                <w:szCs w:val="24"/>
              </w:rPr>
              <w:t>e</w:t>
            </w:r>
            <w:r>
              <w:rPr>
                <w:rFonts w:ascii="Bookman Old Style" w:hAnsi="Bookman Old Style" w:cs="Bookman Old Style"/>
                <w:sz w:val="24"/>
                <w:szCs w:val="24"/>
              </w:rPr>
              <w:t>ntang</w:t>
            </w:r>
            <w:r>
              <w:rPr>
                <w:rFonts w:ascii="Bookman Old Style" w:hAnsi="Bookman Old Style" w:cs="Bookman Old Style"/>
                <w:spacing w:val="2"/>
                <w:sz w:val="24"/>
                <w:szCs w:val="24"/>
              </w:rPr>
              <w:t xml:space="preserve"> </w:t>
            </w:r>
            <w:r>
              <w:rPr>
                <w:rFonts w:ascii="Bookman Old Style" w:hAnsi="Bookman Old Style" w:cs="Bookman Old Style"/>
                <w:sz w:val="24"/>
                <w:szCs w:val="24"/>
              </w:rPr>
              <w:t>Renja</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w:t>
            </w:r>
            <w:r>
              <w:rPr>
                <w:rFonts w:ascii="Bookman Old Style" w:hAnsi="Bookman Old Style" w:cs="Bookman Old Style"/>
                <w:spacing w:val="2"/>
                <w:sz w:val="24"/>
                <w:szCs w:val="24"/>
              </w:rPr>
              <w:t>n</w:t>
            </w:r>
            <w:r>
              <w:rPr>
                <w:rFonts w:ascii="Bookman Old Style" w:hAnsi="Bookman Old Style" w:cs="Bookman Old Style"/>
                <w:sz w:val="24"/>
                <w:szCs w:val="24"/>
              </w:rPr>
              <w:t>gkat Daerah, proses penyusunan</w:t>
            </w:r>
            <w:r>
              <w:rPr>
                <w:rFonts w:ascii="Bookman Old Style" w:hAnsi="Bookman Old Style" w:cs="Bookman Old Style"/>
                <w:spacing w:val="1"/>
                <w:sz w:val="24"/>
                <w:szCs w:val="24"/>
              </w:rPr>
              <w:t xml:space="preserve"> </w:t>
            </w:r>
            <w:r>
              <w:rPr>
                <w:rFonts w:ascii="Bookman Old Style" w:hAnsi="Bookman Old Style" w:cs="Bookman Old Style"/>
                <w:sz w:val="24"/>
                <w:szCs w:val="24"/>
              </w:rPr>
              <w:t>Renja Perangkat Daera</w:t>
            </w:r>
            <w:r>
              <w:rPr>
                <w:rFonts w:ascii="Bookman Old Style" w:hAnsi="Bookman Old Style" w:cs="Bookman Old Style"/>
                <w:spacing w:val="1"/>
                <w:sz w:val="24"/>
                <w:szCs w:val="24"/>
              </w:rPr>
              <w:t>h</w:t>
            </w:r>
            <w:r>
              <w:rPr>
                <w:rFonts w:ascii="Bookman Old Style" w:hAnsi="Bookman Old Style" w:cs="Bookman Old Style"/>
                <w:sz w:val="24"/>
                <w:szCs w:val="24"/>
              </w:rPr>
              <w:t>, keterkaitan antara</w:t>
            </w:r>
            <w:r>
              <w:rPr>
                <w:rFonts w:ascii="Bookman Old Style" w:hAnsi="Bookman Old Style" w:cs="Bookman Old Style"/>
                <w:spacing w:val="2"/>
                <w:sz w:val="24"/>
                <w:szCs w:val="24"/>
              </w:rPr>
              <w:t xml:space="preserve"> </w:t>
            </w:r>
            <w:r>
              <w:rPr>
                <w:rFonts w:ascii="Bookman Old Style" w:hAnsi="Bookman Old Style" w:cs="Bookman Old Style"/>
                <w:sz w:val="24"/>
                <w:szCs w:val="24"/>
              </w:rPr>
              <w:t>Renja Perangkat</w:t>
            </w:r>
            <w:r>
              <w:rPr>
                <w:rFonts w:ascii="Bookman Old Style" w:hAnsi="Bookman Old Style" w:cs="Bookman Old Style"/>
                <w:spacing w:val="65"/>
                <w:sz w:val="24"/>
                <w:szCs w:val="24"/>
              </w:rPr>
              <w:t xml:space="preserve"> </w:t>
            </w:r>
            <w:r>
              <w:rPr>
                <w:rFonts w:ascii="Bookman Old Style" w:hAnsi="Bookman Old Style" w:cs="Bookman Old Style"/>
                <w:sz w:val="24"/>
                <w:szCs w:val="24"/>
              </w:rPr>
              <w:t>Daerah</w:t>
            </w:r>
            <w:r>
              <w:rPr>
                <w:rFonts w:ascii="Bookman Old Style" w:hAnsi="Bookman Old Style" w:cs="Bookman Old Style"/>
                <w:spacing w:val="64"/>
                <w:sz w:val="24"/>
                <w:szCs w:val="24"/>
              </w:rPr>
              <w:t xml:space="preserve"> </w:t>
            </w:r>
            <w:r>
              <w:rPr>
                <w:rFonts w:ascii="Bookman Old Style" w:hAnsi="Bookman Old Style" w:cs="Bookman Old Style"/>
                <w:sz w:val="24"/>
                <w:szCs w:val="24"/>
              </w:rPr>
              <w:t>dengan</w:t>
            </w:r>
            <w:r>
              <w:rPr>
                <w:rFonts w:ascii="Bookman Old Style" w:hAnsi="Bookman Old Style" w:cs="Bookman Old Style"/>
                <w:spacing w:val="65"/>
                <w:sz w:val="24"/>
                <w:szCs w:val="24"/>
              </w:rPr>
              <w:t xml:space="preserve"> </w:t>
            </w:r>
            <w:r>
              <w:rPr>
                <w:rFonts w:ascii="Bookman Old Style" w:hAnsi="Bookman Old Style" w:cs="Bookman Old Style"/>
                <w:sz w:val="24"/>
                <w:szCs w:val="24"/>
              </w:rPr>
              <w:t>dokumen</w:t>
            </w:r>
            <w:r>
              <w:rPr>
                <w:rFonts w:ascii="Bookman Old Style" w:hAnsi="Bookman Old Style" w:cs="Bookman Old Style"/>
                <w:spacing w:val="65"/>
                <w:sz w:val="24"/>
                <w:szCs w:val="24"/>
              </w:rPr>
              <w:t xml:space="preserve"> </w:t>
            </w:r>
            <w:r>
              <w:rPr>
                <w:rFonts w:ascii="Bookman Old Style" w:hAnsi="Bookman Old Style" w:cs="Bookman Old Style"/>
                <w:spacing w:val="-2"/>
                <w:sz w:val="24"/>
                <w:szCs w:val="24"/>
              </w:rPr>
              <w:t>R</w:t>
            </w:r>
            <w:r>
              <w:rPr>
                <w:rFonts w:ascii="Bookman Old Style" w:hAnsi="Bookman Old Style" w:cs="Bookman Old Style"/>
                <w:sz w:val="24"/>
                <w:szCs w:val="24"/>
              </w:rPr>
              <w:t>KPD,</w:t>
            </w:r>
            <w:r>
              <w:rPr>
                <w:rFonts w:ascii="Bookman Old Style" w:hAnsi="Bookman Old Style" w:cs="Bookman Old Style"/>
                <w:spacing w:val="65"/>
                <w:sz w:val="24"/>
                <w:szCs w:val="24"/>
              </w:rPr>
              <w:t xml:space="preserve"> </w:t>
            </w:r>
            <w:r>
              <w:rPr>
                <w:rFonts w:ascii="Bookman Old Style" w:hAnsi="Bookman Old Style" w:cs="Bookman Old Style"/>
                <w:sz w:val="24"/>
                <w:szCs w:val="24"/>
              </w:rPr>
              <w:t>Renstra</w:t>
            </w:r>
            <w:r>
              <w:rPr>
                <w:rFonts w:ascii="Bookman Old Style" w:hAnsi="Bookman Old Style" w:cs="Bookman Old Style"/>
                <w:spacing w:val="67"/>
                <w:sz w:val="24"/>
                <w:szCs w:val="24"/>
              </w:rPr>
              <w:t xml:space="preserve"> </w:t>
            </w:r>
            <w:r>
              <w:rPr>
                <w:rFonts w:ascii="Bookman Old Style" w:hAnsi="Bookman Old Style" w:cs="Bookman Old Style"/>
                <w:sz w:val="24"/>
                <w:szCs w:val="24"/>
              </w:rPr>
              <w:t>Per</w:t>
            </w:r>
            <w:r>
              <w:rPr>
                <w:rFonts w:ascii="Bookman Old Style" w:hAnsi="Bookman Old Style" w:cs="Bookman Old Style"/>
                <w:spacing w:val="-2"/>
                <w:sz w:val="24"/>
                <w:szCs w:val="24"/>
              </w:rPr>
              <w:t>a</w:t>
            </w:r>
            <w:r>
              <w:rPr>
                <w:rFonts w:ascii="Bookman Old Style" w:hAnsi="Bookman Old Style" w:cs="Bookman Old Style"/>
                <w:sz w:val="24"/>
                <w:szCs w:val="24"/>
              </w:rPr>
              <w:t>ngkat</w:t>
            </w:r>
            <w:r>
              <w:rPr>
                <w:rFonts w:ascii="Bookman Old Style" w:hAnsi="Bookman Old Style" w:cs="Bookman Old Style"/>
                <w:spacing w:val="65"/>
                <w:sz w:val="24"/>
                <w:szCs w:val="24"/>
              </w:rPr>
              <w:t xml:space="preserve"> </w:t>
            </w:r>
            <w:r>
              <w:rPr>
                <w:rFonts w:ascii="Bookman Old Style" w:hAnsi="Bookman Old Style" w:cs="Bookman Old Style"/>
                <w:sz w:val="24"/>
                <w:szCs w:val="24"/>
              </w:rPr>
              <w:t>Daerah dengan Renja K/L dan Renja</w:t>
            </w:r>
            <w:r>
              <w:rPr>
                <w:rFonts w:ascii="Bookman Old Style" w:hAnsi="Bookman Old Style" w:cs="Bookman Old Style"/>
                <w:spacing w:val="2"/>
                <w:sz w:val="24"/>
                <w:szCs w:val="24"/>
              </w:rPr>
              <w:t xml:space="preserve"> </w:t>
            </w:r>
            <w:r>
              <w:rPr>
                <w:rFonts w:ascii="Bookman Old Style" w:hAnsi="Bookman Old Style" w:cs="Bookman Old Style"/>
                <w:sz w:val="24"/>
                <w:szCs w:val="24"/>
              </w:rPr>
              <w:t>provinsi/Kabupaten/kota, serta ti</w:t>
            </w:r>
            <w:r>
              <w:rPr>
                <w:rFonts w:ascii="Bookman Old Style" w:hAnsi="Bookman Old Style" w:cs="Bookman Old Style"/>
                <w:spacing w:val="1"/>
                <w:sz w:val="24"/>
                <w:szCs w:val="24"/>
              </w:rPr>
              <w:t>n</w:t>
            </w:r>
            <w:r>
              <w:rPr>
                <w:rFonts w:ascii="Bookman Old Style" w:hAnsi="Bookman Old Style" w:cs="Bookman Old Style"/>
                <w:sz w:val="24"/>
                <w:szCs w:val="24"/>
              </w:rPr>
              <w:t>dak lanjutnya dengan proses penyusunan RAPBD</w:t>
            </w:r>
            <w:r>
              <w:rPr>
                <w:rFonts w:ascii="Bookman Old Style" w:hAnsi="Bookman Old Style" w:cs="Tahoma"/>
                <w:bCs/>
                <w:sz w:val="24"/>
                <w:szCs w:val="24"/>
              </w:rPr>
              <w:t>;</w:t>
            </w:r>
          </w:p>
          <w:p w:rsidR="00796D7F" w:rsidRDefault="00796D7F" w:rsidP="00F64EE6">
            <w:pPr>
              <w:widowControl w:val="0"/>
              <w:autoSpaceDE w:val="0"/>
              <w:autoSpaceDN w:val="0"/>
              <w:adjustRightInd w:val="0"/>
              <w:spacing w:line="360" w:lineRule="auto"/>
              <w:ind w:left="34" w:right="74"/>
              <w:jc w:val="both"/>
              <w:rPr>
                <w:rFonts w:ascii="Bookman Old Style" w:hAnsi="Bookman Old Style" w:cs="Bookman Old Style"/>
                <w:sz w:val="24"/>
                <w:szCs w:val="24"/>
              </w:rPr>
            </w:pPr>
            <w:r>
              <w:rPr>
                <w:rFonts w:ascii="Bookman Old Style" w:hAnsi="Bookman Old Style" w:cs="Bookman Old Style"/>
                <w:sz w:val="24"/>
                <w:szCs w:val="24"/>
              </w:rPr>
              <w:t>Landasan Hukum</w:t>
            </w:r>
          </w:p>
          <w:p w:rsidR="00796D7F" w:rsidRDefault="00796D7F" w:rsidP="00F64EE6">
            <w:pPr>
              <w:widowControl w:val="0"/>
              <w:autoSpaceDE w:val="0"/>
              <w:autoSpaceDN w:val="0"/>
              <w:adjustRightInd w:val="0"/>
              <w:spacing w:line="360" w:lineRule="auto"/>
              <w:ind w:left="34" w:right="-108"/>
              <w:jc w:val="both"/>
              <w:rPr>
                <w:rFonts w:ascii="Bookman Old Style" w:hAnsi="Bookman Old Style" w:cs="Bookman Old Style"/>
                <w:sz w:val="24"/>
                <w:szCs w:val="24"/>
              </w:rPr>
            </w:pPr>
            <w:r>
              <w:rPr>
                <w:rFonts w:ascii="Bookman Old Style" w:hAnsi="Bookman Old Style" w:cs="Bookman Old Style"/>
                <w:sz w:val="24"/>
                <w:szCs w:val="24"/>
              </w:rPr>
              <w:t>Memuat penjelasan tentang undan</w:t>
            </w:r>
            <w:r>
              <w:rPr>
                <w:rFonts w:ascii="Bookman Old Style" w:hAnsi="Bookman Old Style" w:cs="Bookman Old Style"/>
                <w:spacing w:val="1"/>
                <w:sz w:val="24"/>
                <w:szCs w:val="24"/>
              </w:rPr>
              <w:t>g</w:t>
            </w:r>
            <w:r>
              <w:rPr>
                <w:rFonts w:ascii="Bookman Old Style" w:hAnsi="Bookman Old Style" w:cs="Bookman Old Style"/>
                <w:sz w:val="24"/>
                <w:szCs w:val="24"/>
              </w:rPr>
              <w:t>-undang, peraturan pemerintah, peraturan daerah,</w:t>
            </w:r>
            <w:r>
              <w:rPr>
                <w:rFonts w:ascii="Bookman Old Style" w:hAnsi="Bookman Old Style" w:cs="Bookman Old Style"/>
                <w:spacing w:val="1"/>
                <w:sz w:val="24"/>
                <w:szCs w:val="24"/>
              </w:rPr>
              <w:t xml:space="preserve"> </w:t>
            </w:r>
            <w:r>
              <w:rPr>
                <w:rFonts w:ascii="Bookman Old Style" w:hAnsi="Bookman Old Style" w:cs="Bookman Old Style"/>
                <w:sz w:val="24"/>
                <w:szCs w:val="24"/>
              </w:rPr>
              <w:t>dan ketentuan</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peraturan lainnya</w:t>
            </w:r>
            <w:r>
              <w:rPr>
                <w:rFonts w:ascii="Bookman Old Style" w:hAnsi="Bookman Old Style" w:cs="Bookman Old Style"/>
                <w:spacing w:val="1"/>
                <w:sz w:val="24"/>
                <w:szCs w:val="24"/>
              </w:rPr>
              <w:t xml:space="preserve"> </w:t>
            </w:r>
            <w:r>
              <w:rPr>
                <w:rFonts w:ascii="Bookman Old Style" w:hAnsi="Bookman Old Style" w:cs="Bookman Old Style"/>
                <w:sz w:val="24"/>
                <w:szCs w:val="24"/>
              </w:rPr>
              <w:t>yang mengatur tentang</w:t>
            </w:r>
            <w:r>
              <w:rPr>
                <w:rFonts w:ascii="Bookman Old Style" w:hAnsi="Bookman Old Style" w:cs="Bookman Old Style"/>
                <w:spacing w:val="3"/>
                <w:sz w:val="24"/>
                <w:szCs w:val="24"/>
              </w:rPr>
              <w:t xml:space="preserve"> </w:t>
            </w:r>
            <w:r>
              <w:rPr>
                <w:rFonts w:ascii="Bookman Old Style" w:hAnsi="Bookman Old Style" w:cs="Bookman Old Style"/>
                <w:sz w:val="24"/>
                <w:szCs w:val="24"/>
              </w:rPr>
              <w:t>SO</w:t>
            </w:r>
            <w:r>
              <w:rPr>
                <w:rFonts w:ascii="Bookman Old Style" w:hAnsi="Bookman Old Style" w:cs="Bookman Old Style"/>
                <w:spacing w:val="-2"/>
                <w:sz w:val="24"/>
                <w:szCs w:val="24"/>
              </w:rPr>
              <w:t>T</w:t>
            </w:r>
            <w:r>
              <w:rPr>
                <w:rFonts w:ascii="Bookman Old Style" w:hAnsi="Bookman Old Style" w:cs="Bookman Old Style"/>
                <w:sz w:val="24"/>
                <w:szCs w:val="24"/>
              </w:rPr>
              <w:t>K,</w:t>
            </w:r>
            <w:r>
              <w:rPr>
                <w:rFonts w:ascii="Bookman Old Style" w:hAnsi="Bookman Old Style" w:cs="Bookman Old Style"/>
                <w:spacing w:val="3"/>
                <w:sz w:val="24"/>
                <w:szCs w:val="24"/>
              </w:rPr>
              <w:t xml:space="preserve"> </w:t>
            </w:r>
            <w:r>
              <w:rPr>
                <w:rFonts w:ascii="Bookman Old Style" w:hAnsi="Bookman Old Style" w:cs="Bookman Old Style"/>
                <w:sz w:val="24"/>
                <w:szCs w:val="24"/>
              </w:rPr>
              <w:t>k</w:t>
            </w:r>
            <w:r>
              <w:rPr>
                <w:rFonts w:ascii="Bookman Old Style" w:hAnsi="Bookman Old Style" w:cs="Bookman Old Style"/>
                <w:spacing w:val="2"/>
                <w:sz w:val="24"/>
                <w:szCs w:val="24"/>
              </w:rPr>
              <w:t>e</w:t>
            </w:r>
            <w:r>
              <w:rPr>
                <w:rFonts w:ascii="Bookman Old Style" w:hAnsi="Bookman Old Style" w:cs="Bookman Old Style"/>
                <w:sz w:val="24"/>
                <w:szCs w:val="24"/>
              </w:rPr>
              <w:t>wenangan</w:t>
            </w:r>
            <w:r>
              <w:rPr>
                <w:rFonts w:ascii="Bookman Old Style" w:hAnsi="Bookman Old Style" w:cs="Bookman Old Style"/>
                <w:spacing w:val="5"/>
                <w:sz w:val="24"/>
                <w:szCs w:val="24"/>
              </w:rPr>
              <w:t xml:space="preserve"> </w:t>
            </w:r>
            <w:r>
              <w:rPr>
                <w:rFonts w:ascii="Bookman Old Style" w:hAnsi="Bookman Old Style" w:cs="Bookman Old Style"/>
                <w:sz w:val="24"/>
                <w:szCs w:val="24"/>
              </w:rPr>
              <w:t>Perangkat</w:t>
            </w:r>
            <w:r>
              <w:rPr>
                <w:rFonts w:ascii="Bookman Old Style" w:hAnsi="Bookman Old Style" w:cs="Bookman Old Style"/>
                <w:spacing w:val="3"/>
                <w:sz w:val="24"/>
                <w:szCs w:val="24"/>
              </w:rPr>
              <w:t xml:space="preserve"> </w:t>
            </w:r>
            <w:r>
              <w:rPr>
                <w:rFonts w:ascii="Bookman Old Style" w:hAnsi="Bookman Old Style" w:cs="Bookman Old Style"/>
                <w:sz w:val="24"/>
                <w:szCs w:val="24"/>
              </w:rPr>
              <w:t>Daera</w:t>
            </w:r>
            <w:r>
              <w:rPr>
                <w:rFonts w:ascii="Bookman Old Style" w:hAnsi="Bookman Old Style" w:cs="Bookman Old Style"/>
                <w:spacing w:val="1"/>
                <w:sz w:val="24"/>
                <w:szCs w:val="24"/>
              </w:rPr>
              <w:t>h</w:t>
            </w:r>
            <w:r>
              <w:rPr>
                <w:rFonts w:ascii="Bookman Old Style" w:hAnsi="Bookman Old Style" w:cs="Bookman Old Style"/>
                <w:sz w:val="24"/>
                <w:szCs w:val="24"/>
              </w:rPr>
              <w:t>,</w:t>
            </w:r>
            <w:r>
              <w:rPr>
                <w:rFonts w:ascii="Bookman Old Style" w:hAnsi="Bookman Old Style" w:cs="Bookman Old Style"/>
                <w:spacing w:val="3"/>
                <w:sz w:val="24"/>
                <w:szCs w:val="24"/>
              </w:rPr>
              <w:t xml:space="preserve"> </w:t>
            </w:r>
            <w:r>
              <w:rPr>
                <w:rFonts w:ascii="Bookman Old Style" w:hAnsi="Bookman Old Style" w:cs="Bookman Old Style"/>
                <w:sz w:val="24"/>
                <w:szCs w:val="24"/>
              </w:rPr>
              <w:t>serta pedoman</w:t>
            </w:r>
            <w:r>
              <w:rPr>
                <w:rFonts w:ascii="Bookman Old Style" w:hAnsi="Bookman Old Style" w:cs="Bookman Old Style"/>
                <w:spacing w:val="3"/>
                <w:sz w:val="24"/>
                <w:szCs w:val="24"/>
              </w:rPr>
              <w:t xml:space="preserve"> </w:t>
            </w:r>
            <w:r>
              <w:rPr>
                <w:rFonts w:ascii="Bookman Old Style" w:hAnsi="Bookman Old Style" w:cs="Bookman Old Style"/>
                <w:sz w:val="24"/>
                <w:szCs w:val="24"/>
              </w:rPr>
              <w:t>yang dijadikan acuan dalam penyusunan perencanaan dan penganggaran Perangkat Daera</w:t>
            </w:r>
            <w:r>
              <w:rPr>
                <w:rFonts w:ascii="Bookman Old Style" w:hAnsi="Bookman Old Style" w:cs="Bookman Old Style"/>
                <w:spacing w:val="1"/>
                <w:sz w:val="24"/>
                <w:szCs w:val="24"/>
              </w:rPr>
              <w:t>h</w:t>
            </w:r>
            <w:r>
              <w:rPr>
                <w:rFonts w:ascii="Bookman Old Style" w:hAnsi="Bookman Old Style" w:cs="Bookman Old Style"/>
                <w:sz w:val="24"/>
                <w:szCs w:val="24"/>
              </w:rPr>
              <w:t>;</w:t>
            </w:r>
          </w:p>
          <w:p w:rsidR="00796D7F" w:rsidRDefault="00796D7F" w:rsidP="00F64EE6">
            <w:pPr>
              <w:widowControl w:val="0"/>
              <w:autoSpaceDE w:val="0"/>
              <w:autoSpaceDN w:val="0"/>
              <w:adjustRightInd w:val="0"/>
              <w:spacing w:line="360" w:lineRule="auto"/>
              <w:ind w:left="34" w:right="74"/>
              <w:jc w:val="both"/>
              <w:rPr>
                <w:rFonts w:ascii="Bookman Old Style" w:hAnsi="Bookman Old Style" w:cs="Bookman Old Style"/>
                <w:sz w:val="24"/>
                <w:szCs w:val="24"/>
              </w:rPr>
            </w:pPr>
            <w:r>
              <w:rPr>
                <w:rFonts w:ascii="Bookman Old Style" w:hAnsi="Bookman Old Style" w:cs="Bookman Old Style"/>
                <w:sz w:val="24"/>
                <w:szCs w:val="24"/>
              </w:rPr>
              <w:t>Maksud dan Tujuan</w:t>
            </w:r>
          </w:p>
          <w:p w:rsidR="00796D7F" w:rsidRDefault="00796D7F" w:rsidP="00F64EE6">
            <w:pPr>
              <w:widowControl w:val="0"/>
              <w:autoSpaceDE w:val="0"/>
              <w:autoSpaceDN w:val="0"/>
              <w:adjustRightInd w:val="0"/>
              <w:spacing w:line="360" w:lineRule="auto"/>
              <w:ind w:left="34" w:right="-108"/>
              <w:jc w:val="both"/>
              <w:rPr>
                <w:rFonts w:ascii="Bookman Old Style" w:hAnsi="Bookman Old Style" w:cs="Bookman Old Style"/>
                <w:sz w:val="24"/>
                <w:szCs w:val="24"/>
              </w:rPr>
            </w:pPr>
            <w:r>
              <w:rPr>
                <w:rFonts w:ascii="Bookman Old Style" w:hAnsi="Bookman Old Style" w:cs="Bookman Old Style"/>
                <w:sz w:val="24"/>
                <w:szCs w:val="24"/>
              </w:rPr>
              <w:t>Memuat</w:t>
            </w:r>
            <w:r>
              <w:rPr>
                <w:rFonts w:ascii="Bookman Old Style" w:hAnsi="Bookman Old Style" w:cs="Bookman Old Style"/>
                <w:spacing w:val="34"/>
                <w:sz w:val="24"/>
                <w:szCs w:val="24"/>
              </w:rPr>
              <w:t xml:space="preserve"> </w:t>
            </w:r>
            <w:r>
              <w:rPr>
                <w:rFonts w:ascii="Bookman Old Style" w:hAnsi="Bookman Old Style" w:cs="Bookman Old Style"/>
                <w:sz w:val="24"/>
                <w:szCs w:val="24"/>
              </w:rPr>
              <w:t>penjelasan</w:t>
            </w:r>
            <w:r>
              <w:rPr>
                <w:rFonts w:ascii="Bookman Old Style" w:hAnsi="Bookman Old Style" w:cs="Bookman Old Style"/>
                <w:spacing w:val="36"/>
                <w:sz w:val="24"/>
                <w:szCs w:val="24"/>
              </w:rPr>
              <w:t xml:space="preserve"> </w:t>
            </w:r>
            <w:r>
              <w:rPr>
                <w:rFonts w:ascii="Bookman Old Style" w:hAnsi="Bookman Old Style" w:cs="Bookman Old Style"/>
                <w:sz w:val="24"/>
                <w:szCs w:val="24"/>
              </w:rPr>
              <w:t>tentang</w:t>
            </w:r>
            <w:r>
              <w:rPr>
                <w:rFonts w:ascii="Bookman Old Style" w:hAnsi="Bookman Old Style" w:cs="Bookman Old Style"/>
                <w:spacing w:val="34"/>
                <w:sz w:val="24"/>
                <w:szCs w:val="24"/>
              </w:rPr>
              <w:t xml:space="preserve"> </w:t>
            </w:r>
            <w:r>
              <w:rPr>
                <w:rFonts w:ascii="Bookman Old Style" w:hAnsi="Bookman Old Style" w:cs="Bookman Old Style"/>
                <w:sz w:val="24"/>
                <w:szCs w:val="24"/>
              </w:rPr>
              <w:t>maksud</w:t>
            </w:r>
            <w:r>
              <w:rPr>
                <w:rFonts w:ascii="Bookman Old Style" w:hAnsi="Bookman Old Style" w:cs="Bookman Old Style"/>
                <w:spacing w:val="33"/>
                <w:sz w:val="24"/>
                <w:szCs w:val="24"/>
              </w:rPr>
              <w:t xml:space="preserve"> </w:t>
            </w:r>
            <w:r>
              <w:rPr>
                <w:rFonts w:ascii="Bookman Old Style" w:hAnsi="Bookman Old Style" w:cs="Bookman Old Style"/>
                <w:sz w:val="24"/>
                <w:szCs w:val="24"/>
              </w:rPr>
              <w:t>d</w:t>
            </w:r>
            <w:r>
              <w:rPr>
                <w:rFonts w:ascii="Bookman Old Style" w:hAnsi="Bookman Old Style" w:cs="Bookman Old Style"/>
                <w:spacing w:val="2"/>
                <w:sz w:val="24"/>
                <w:szCs w:val="24"/>
              </w:rPr>
              <w:t>a</w:t>
            </w:r>
            <w:r>
              <w:rPr>
                <w:rFonts w:ascii="Bookman Old Style" w:hAnsi="Bookman Old Style" w:cs="Bookman Old Style"/>
                <w:sz w:val="24"/>
                <w:szCs w:val="24"/>
              </w:rPr>
              <w:t>n</w:t>
            </w:r>
            <w:r>
              <w:rPr>
                <w:rFonts w:ascii="Bookman Old Style" w:hAnsi="Bookman Old Style" w:cs="Bookman Old Style"/>
                <w:spacing w:val="34"/>
                <w:sz w:val="24"/>
                <w:szCs w:val="24"/>
              </w:rPr>
              <w:t xml:space="preserve"> </w:t>
            </w:r>
            <w:r>
              <w:rPr>
                <w:rFonts w:ascii="Bookman Old Style" w:hAnsi="Bookman Old Style" w:cs="Bookman Old Style"/>
                <w:sz w:val="24"/>
                <w:szCs w:val="24"/>
              </w:rPr>
              <w:t>tujuan</w:t>
            </w:r>
            <w:r>
              <w:rPr>
                <w:rFonts w:ascii="Bookman Old Style" w:hAnsi="Bookman Old Style" w:cs="Bookman Old Style"/>
                <w:spacing w:val="34"/>
                <w:sz w:val="24"/>
                <w:szCs w:val="24"/>
              </w:rPr>
              <w:t xml:space="preserve"> </w:t>
            </w:r>
            <w:r>
              <w:rPr>
                <w:rFonts w:ascii="Bookman Old Style" w:hAnsi="Bookman Old Style" w:cs="Bookman Old Style"/>
                <w:sz w:val="24"/>
                <w:szCs w:val="24"/>
              </w:rPr>
              <w:t>dari</w:t>
            </w:r>
            <w:r>
              <w:rPr>
                <w:rFonts w:ascii="Bookman Old Style" w:hAnsi="Bookman Old Style" w:cs="Bookman Old Style"/>
                <w:spacing w:val="34"/>
                <w:sz w:val="24"/>
                <w:szCs w:val="24"/>
              </w:rPr>
              <w:t xml:space="preserve"> </w:t>
            </w:r>
            <w:r>
              <w:rPr>
                <w:rFonts w:ascii="Bookman Old Style" w:hAnsi="Bookman Old Style" w:cs="Bookman Old Style"/>
                <w:sz w:val="24"/>
                <w:szCs w:val="24"/>
              </w:rPr>
              <w:t>pen</w:t>
            </w:r>
            <w:r>
              <w:rPr>
                <w:rFonts w:ascii="Bookman Old Style" w:hAnsi="Bookman Old Style" w:cs="Bookman Old Style"/>
                <w:spacing w:val="2"/>
                <w:sz w:val="24"/>
                <w:szCs w:val="24"/>
              </w:rPr>
              <w:t>y</w:t>
            </w:r>
            <w:r>
              <w:rPr>
                <w:rFonts w:ascii="Bookman Old Style" w:hAnsi="Bookman Old Style" w:cs="Bookman Old Style"/>
                <w:sz w:val="24"/>
                <w:szCs w:val="24"/>
              </w:rPr>
              <w:t>usunan</w:t>
            </w:r>
            <w:r>
              <w:rPr>
                <w:rFonts w:ascii="Bookman Old Style" w:hAnsi="Bookman Old Style" w:cs="Bookman Old Style"/>
                <w:spacing w:val="33"/>
                <w:sz w:val="24"/>
                <w:szCs w:val="24"/>
              </w:rPr>
              <w:t xml:space="preserve"> </w:t>
            </w:r>
            <w:r>
              <w:rPr>
                <w:rFonts w:ascii="Bookman Old Style" w:hAnsi="Bookman Old Style" w:cs="Bookman Old Style"/>
                <w:sz w:val="24"/>
                <w:szCs w:val="24"/>
              </w:rPr>
              <w:t>Renja Perangkat Daera</w:t>
            </w:r>
            <w:r>
              <w:rPr>
                <w:rFonts w:ascii="Bookman Old Style" w:hAnsi="Bookman Old Style" w:cs="Bookman Old Style"/>
                <w:spacing w:val="1"/>
                <w:sz w:val="24"/>
                <w:szCs w:val="24"/>
              </w:rPr>
              <w:t>h</w:t>
            </w:r>
            <w:r w:rsidR="00F6297C">
              <w:rPr>
                <w:rFonts w:ascii="Bookman Old Style" w:hAnsi="Bookman Old Style" w:cs="Bookman Old Style"/>
                <w:spacing w:val="1"/>
                <w:sz w:val="24"/>
                <w:szCs w:val="24"/>
              </w:rPr>
              <w:t>;</w:t>
            </w:r>
          </w:p>
          <w:p w:rsidR="00796D7F" w:rsidRDefault="00BB3934" w:rsidP="00F64EE6">
            <w:pPr>
              <w:widowControl w:val="0"/>
              <w:autoSpaceDE w:val="0"/>
              <w:autoSpaceDN w:val="0"/>
              <w:adjustRightInd w:val="0"/>
              <w:spacing w:line="360" w:lineRule="auto"/>
              <w:ind w:left="34" w:right="74"/>
              <w:jc w:val="both"/>
              <w:rPr>
                <w:rFonts w:ascii="Bookman Old Style" w:hAnsi="Bookman Old Style" w:cs="Bookman Old Style"/>
                <w:sz w:val="24"/>
                <w:szCs w:val="24"/>
              </w:rPr>
            </w:pPr>
            <w:r>
              <w:rPr>
                <w:rFonts w:ascii="Bookman Old Style" w:hAnsi="Bookman Old Style" w:cs="Bookman Old Style"/>
                <w:sz w:val="24"/>
                <w:szCs w:val="24"/>
              </w:rPr>
              <w:t>Sistematika Penulisan</w:t>
            </w:r>
          </w:p>
          <w:p w:rsidR="00796D7F" w:rsidRPr="00BB3934" w:rsidRDefault="00BB3934" w:rsidP="00F64EE6">
            <w:pPr>
              <w:widowControl w:val="0"/>
              <w:autoSpaceDE w:val="0"/>
              <w:autoSpaceDN w:val="0"/>
              <w:adjustRightInd w:val="0"/>
              <w:spacing w:line="360" w:lineRule="auto"/>
              <w:ind w:left="34" w:right="-108"/>
              <w:jc w:val="both"/>
              <w:rPr>
                <w:rFonts w:ascii="Bookman Old Style" w:hAnsi="Bookman Old Style" w:cs="Bookman Old Style"/>
                <w:sz w:val="24"/>
                <w:szCs w:val="24"/>
              </w:rPr>
            </w:pPr>
            <w:r>
              <w:rPr>
                <w:rFonts w:ascii="Bookman Old Style" w:hAnsi="Bookman Old Style" w:cs="Bookman Old Style"/>
                <w:sz w:val="24"/>
                <w:szCs w:val="24"/>
              </w:rPr>
              <w:t>Menguraikan</w:t>
            </w:r>
            <w:r>
              <w:rPr>
                <w:rFonts w:ascii="Bookman Old Style" w:hAnsi="Bookman Old Style" w:cs="Bookman Old Style"/>
                <w:spacing w:val="1"/>
                <w:sz w:val="24"/>
                <w:szCs w:val="24"/>
              </w:rPr>
              <w:t xml:space="preserve"> </w:t>
            </w:r>
            <w:r>
              <w:rPr>
                <w:rFonts w:ascii="Bookman Old Style" w:hAnsi="Bookman Old Style" w:cs="Bookman Old Style"/>
                <w:sz w:val="24"/>
                <w:szCs w:val="24"/>
              </w:rPr>
              <w:t>pokok</w:t>
            </w:r>
            <w:r>
              <w:rPr>
                <w:rFonts w:ascii="Bookman Old Style" w:hAnsi="Bookman Old Style" w:cs="Bookman Old Style"/>
                <w:spacing w:val="1"/>
                <w:sz w:val="24"/>
                <w:szCs w:val="24"/>
              </w:rPr>
              <w:t xml:space="preserve"> </w:t>
            </w:r>
            <w:r>
              <w:rPr>
                <w:rFonts w:ascii="Bookman Old Style" w:hAnsi="Bookman Old Style" w:cs="Bookman Old Style"/>
                <w:sz w:val="24"/>
                <w:szCs w:val="24"/>
              </w:rPr>
              <w:t>bahasan dalam</w:t>
            </w:r>
            <w:r>
              <w:rPr>
                <w:rFonts w:ascii="Bookman Old Style" w:hAnsi="Bookman Old Style" w:cs="Bookman Old Style"/>
                <w:spacing w:val="1"/>
                <w:sz w:val="24"/>
                <w:szCs w:val="24"/>
              </w:rPr>
              <w:t xml:space="preserve"> </w:t>
            </w:r>
            <w:r>
              <w:rPr>
                <w:rFonts w:ascii="Bookman Old Style" w:hAnsi="Bookman Old Style" w:cs="Bookman Old Style"/>
                <w:sz w:val="24"/>
                <w:szCs w:val="24"/>
              </w:rPr>
              <w:t>p</w:t>
            </w:r>
            <w:r>
              <w:rPr>
                <w:rFonts w:ascii="Bookman Old Style" w:hAnsi="Bookman Old Style" w:cs="Bookman Old Style"/>
                <w:spacing w:val="-2"/>
                <w:sz w:val="24"/>
                <w:szCs w:val="24"/>
              </w:rPr>
              <w:t>e</w:t>
            </w:r>
            <w:r>
              <w:rPr>
                <w:rFonts w:ascii="Bookman Old Style" w:hAnsi="Bookman Old Style" w:cs="Bookman Old Style"/>
                <w:sz w:val="24"/>
                <w:szCs w:val="24"/>
              </w:rPr>
              <w:t>nulisan</w:t>
            </w:r>
            <w:r>
              <w:rPr>
                <w:rFonts w:ascii="Bookman Old Style" w:hAnsi="Bookman Old Style" w:cs="Bookman Old Style"/>
                <w:spacing w:val="1"/>
                <w:sz w:val="24"/>
                <w:szCs w:val="24"/>
              </w:rPr>
              <w:t xml:space="preserve"> </w:t>
            </w:r>
            <w:r>
              <w:rPr>
                <w:rFonts w:ascii="Bookman Old Style" w:hAnsi="Bookman Old Style" w:cs="Bookman Old Style"/>
                <w:sz w:val="24"/>
                <w:szCs w:val="24"/>
              </w:rPr>
              <w:t>Renja</w:t>
            </w:r>
            <w:r>
              <w:rPr>
                <w:rFonts w:ascii="Bookman Old Style" w:hAnsi="Bookman Old Style" w:cs="Bookman Old Style"/>
                <w:spacing w:val="3"/>
                <w:sz w:val="24"/>
                <w:szCs w:val="24"/>
              </w:rPr>
              <w:t xml:space="preserve"> </w:t>
            </w:r>
            <w:r>
              <w:rPr>
                <w:rFonts w:ascii="Bookman Old Style" w:hAnsi="Bookman Old Style" w:cs="Bookman Old Style"/>
                <w:sz w:val="24"/>
                <w:szCs w:val="24"/>
              </w:rPr>
              <w:t>Perangkat</w:t>
            </w:r>
            <w:r>
              <w:rPr>
                <w:rFonts w:ascii="Bookman Old Style" w:hAnsi="Bookman Old Style" w:cs="Bookman Old Style"/>
                <w:spacing w:val="1"/>
                <w:sz w:val="24"/>
                <w:szCs w:val="24"/>
              </w:rPr>
              <w:t xml:space="preserve"> </w:t>
            </w:r>
            <w:r>
              <w:rPr>
                <w:rFonts w:ascii="Bookman Old Style" w:hAnsi="Bookman Old Style" w:cs="Bookman Old Style"/>
                <w:sz w:val="24"/>
                <w:szCs w:val="24"/>
              </w:rPr>
              <w:t>Daerah, serta susunan garis besar isi dokumen.</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BAB II</w:t>
            </w: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F6297C" w:rsidP="00F64EE6">
            <w:pPr>
              <w:autoSpaceDE w:val="0"/>
              <w:autoSpaceDN w:val="0"/>
              <w:adjustRightInd w:val="0"/>
              <w:spacing w:line="360" w:lineRule="auto"/>
              <w:jc w:val="both"/>
              <w:rPr>
                <w:rFonts w:ascii="Bookman Old Style" w:hAnsi="Bookman Old Style" w:cs="Tahoma"/>
                <w:color w:val="000000"/>
                <w:sz w:val="24"/>
                <w:szCs w:val="24"/>
              </w:rPr>
            </w:pPr>
            <w:r>
              <w:rPr>
                <w:rFonts w:ascii="Bookman Old Style" w:hAnsi="Bookman Old Style" w:cs="Tahoma"/>
                <w:color w:val="000000"/>
                <w:sz w:val="24"/>
                <w:szCs w:val="24"/>
              </w:rPr>
              <w:t xml:space="preserve">Hasil </w:t>
            </w:r>
            <w:r w:rsidR="00796D7F" w:rsidRPr="00B15608">
              <w:rPr>
                <w:rFonts w:ascii="Bookman Old Style" w:hAnsi="Bookman Old Style" w:cs="Tahoma"/>
                <w:color w:val="000000"/>
                <w:sz w:val="24"/>
                <w:szCs w:val="24"/>
              </w:rPr>
              <w:t>Evaluasi Pelaksanaan Renja Tahun lalu</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709" w:type="dxa"/>
          </w:tcPr>
          <w:p w:rsidR="00796D7F" w:rsidRDefault="00F6297C"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2.1</w:t>
            </w: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rPr>
                <w:rFonts w:ascii="Bookman Old Style" w:hAnsi="Bookman Old Style" w:cs="Tahoma"/>
                <w:color w:val="000000"/>
                <w:sz w:val="24"/>
                <w:szCs w:val="24"/>
              </w:rPr>
            </w:pPr>
          </w:p>
          <w:p w:rsidR="00F64EE6" w:rsidRDefault="00F64EE6" w:rsidP="00F64EE6">
            <w:pPr>
              <w:autoSpaceDE w:val="0"/>
              <w:autoSpaceDN w:val="0"/>
              <w:adjustRightInd w:val="0"/>
              <w:spacing w:line="360" w:lineRule="auto"/>
              <w:jc w:val="right"/>
              <w:rPr>
                <w:rFonts w:ascii="Bookman Old Style" w:hAnsi="Bookman Old Style" w:cs="Tahoma"/>
                <w:color w:val="000000"/>
                <w:sz w:val="24"/>
                <w:szCs w:val="24"/>
              </w:rPr>
            </w:pPr>
          </w:p>
          <w:p w:rsidR="00F64EE6" w:rsidRDefault="00F64EE6"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2.2</w:t>
            </w: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p>
          <w:p w:rsidR="00F6297C" w:rsidRDefault="00F6297C"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2.3</w:t>
            </w: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2314ED" w:rsidRDefault="002314ED" w:rsidP="00F64EE6">
            <w:pPr>
              <w:autoSpaceDE w:val="0"/>
              <w:autoSpaceDN w:val="0"/>
              <w:adjustRightInd w:val="0"/>
              <w:spacing w:line="360" w:lineRule="auto"/>
              <w:jc w:val="right"/>
              <w:rPr>
                <w:rFonts w:ascii="Bookman Old Style" w:hAnsi="Bookman Old Style" w:cs="Tahoma"/>
                <w:color w:val="000000"/>
                <w:sz w:val="24"/>
                <w:szCs w:val="24"/>
              </w:rPr>
            </w:pPr>
          </w:p>
          <w:p w:rsidR="006C2428" w:rsidRDefault="006C2428" w:rsidP="00F64EE6">
            <w:pPr>
              <w:autoSpaceDE w:val="0"/>
              <w:autoSpaceDN w:val="0"/>
              <w:adjustRightInd w:val="0"/>
              <w:spacing w:line="360" w:lineRule="auto"/>
              <w:jc w:val="right"/>
              <w:rPr>
                <w:rFonts w:ascii="Bookman Old Style" w:hAnsi="Bookman Old Style" w:cs="Tahoma"/>
                <w:color w:val="000000"/>
                <w:sz w:val="24"/>
                <w:szCs w:val="24"/>
              </w:rPr>
            </w:pPr>
          </w:p>
          <w:p w:rsidR="002314ED" w:rsidRPr="00B15608" w:rsidRDefault="002314ED"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2.</w:t>
            </w:r>
            <w:r w:rsidR="006C2428">
              <w:rPr>
                <w:rFonts w:ascii="Bookman Old Style" w:hAnsi="Bookman Old Style" w:cs="Tahoma"/>
                <w:color w:val="000000"/>
                <w:sz w:val="24"/>
                <w:szCs w:val="24"/>
              </w:rPr>
              <w:t>4</w:t>
            </w:r>
          </w:p>
        </w:tc>
        <w:tc>
          <w:tcPr>
            <w:tcW w:w="6095" w:type="dxa"/>
          </w:tcPr>
          <w:p w:rsidR="00F6297C" w:rsidRDefault="00F6297C" w:rsidP="00F64EE6">
            <w:pPr>
              <w:widowControl w:val="0"/>
              <w:autoSpaceDE w:val="0"/>
              <w:autoSpaceDN w:val="0"/>
              <w:adjustRightInd w:val="0"/>
              <w:spacing w:line="360" w:lineRule="auto"/>
              <w:ind w:left="100" w:right="-108"/>
              <w:jc w:val="both"/>
              <w:rPr>
                <w:rFonts w:ascii="Bookman Old Style" w:hAnsi="Bookman Old Style" w:cs="Bookman Old Style"/>
                <w:sz w:val="24"/>
                <w:szCs w:val="24"/>
              </w:rPr>
            </w:pPr>
            <w:r>
              <w:rPr>
                <w:rFonts w:ascii="Bookman Old Style" w:hAnsi="Bookman Old Style" w:cs="Bookman Old Style"/>
                <w:sz w:val="24"/>
                <w:szCs w:val="24"/>
              </w:rPr>
              <w:lastRenderedPageBreak/>
              <w:t>Evaluasi</w:t>
            </w:r>
            <w:r>
              <w:rPr>
                <w:rFonts w:ascii="Bookman Old Style" w:hAnsi="Bookman Old Style" w:cs="Bookman Old Style"/>
                <w:spacing w:val="51"/>
                <w:sz w:val="24"/>
                <w:szCs w:val="24"/>
              </w:rPr>
              <w:t xml:space="preserve"> </w:t>
            </w:r>
            <w:r>
              <w:rPr>
                <w:rFonts w:ascii="Bookman Old Style" w:hAnsi="Bookman Old Style" w:cs="Bookman Old Style"/>
                <w:sz w:val="24"/>
                <w:szCs w:val="24"/>
              </w:rPr>
              <w:t>Pelaksanaan</w:t>
            </w:r>
            <w:r>
              <w:rPr>
                <w:rFonts w:ascii="Bookman Old Style" w:hAnsi="Bookman Old Style" w:cs="Bookman Old Style"/>
                <w:spacing w:val="51"/>
                <w:sz w:val="24"/>
                <w:szCs w:val="24"/>
              </w:rPr>
              <w:t xml:space="preserve"> </w:t>
            </w:r>
            <w:r>
              <w:rPr>
                <w:rFonts w:ascii="Bookman Old Style" w:hAnsi="Bookman Old Style" w:cs="Bookman Old Style"/>
                <w:sz w:val="24"/>
                <w:szCs w:val="24"/>
              </w:rPr>
              <w:t>Renja</w:t>
            </w:r>
            <w:r>
              <w:rPr>
                <w:rFonts w:ascii="Bookman Old Style" w:hAnsi="Bookman Old Style" w:cs="Bookman Old Style"/>
                <w:spacing w:val="52"/>
                <w:sz w:val="24"/>
                <w:szCs w:val="24"/>
              </w:rPr>
              <w:t xml:space="preserve"> </w:t>
            </w:r>
            <w:r>
              <w:rPr>
                <w:rFonts w:ascii="Bookman Old Style" w:hAnsi="Bookman Old Style" w:cs="Bookman Old Style"/>
                <w:sz w:val="24"/>
                <w:szCs w:val="24"/>
              </w:rPr>
              <w:t>Perangkat</w:t>
            </w:r>
            <w:r>
              <w:rPr>
                <w:rFonts w:ascii="Bookman Old Style" w:hAnsi="Bookman Old Style" w:cs="Bookman Old Style"/>
                <w:spacing w:val="51"/>
                <w:sz w:val="24"/>
                <w:szCs w:val="24"/>
              </w:rPr>
              <w:t xml:space="preserve"> </w:t>
            </w:r>
            <w:r>
              <w:rPr>
                <w:rFonts w:ascii="Bookman Old Style" w:hAnsi="Bookman Old Style" w:cs="Bookman Old Style"/>
                <w:sz w:val="24"/>
                <w:szCs w:val="24"/>
              </w:rPr>
              <w:t>Daerah</w:t>
            </w:r>
            <w:r>
              <w:rPr>
                <w:rFonts w:ascii="Bookman Old Style" w:hAnsi="Bookman Old Style" w:cs="Bookman Old Style"/>
                <w:spacing w:val="52"/>
                <w:sz w:val="24"/>
                <w:szCs w:val="24"/>
              </w:rPr>
              <w:t xml:space="preserve"> </w:t>
            </w:r>
            <w:r>
              <w:rPr>
                <w:rFonts w:ascii="Bookman Old Style" w:hAnsi="Bookman Old Style" w:cs="Bookman Old Style"/>
                <w:spacing w:val="-2"/>
                <w:sz w:val="24"/>
                <w:szCs w:val="24"/>
              </w:rPr>
              <w:t>T</w:t>
            </w:r>
            <w:r>
              <w:rPr>
                <w:rFonts w:ascii="Bookman Old Style" w:hAnsi="Bookman Old Style" w:cs="Bookman Old Style"/>
                <w:sz w:val="24"/>
                <w:szCs w:val="24"/>
              </w:rPr>
              <w:t>ahun</w:t>
            </w:r>
            <w:r>
              <w:rPr>
                <w:rFonts w:ascii="Bookman Old Style" w:hAnsi="Bookman Old Style" w:cs="Bookman Old Style"/>
                <w:spacing w:val="51"/>
                <w:sz w:val="24"/>
                <w:szCs w:val="24"/>
              </w:rPr>
              <w:t xml:space="preserve"> </w:t>
            </w:r>
            <w:r>
              <w:rPr>
                <w:rFonts w:ascii="Bookman Old Style" w:hAnsi="Bookman Old Style" w:cs="Bookman Old Style"/>
                <w:sz w:val="24"/>
                <w:szCs w:val="24"/>
              </w:rPr>
              <w:t>La</w:t>
            </w:r>
            <w:r>
              <w:rPr>
                <w:rFonts w:ascii="Bookman Old Style" w:hAnsi="Bookman Old Style" w:cs="Bookman Old Style"/>
                <w:spacing w:val="2"/>
                <w:sz w:val="24"/>
                <w:szCs w:val="24"/>
              </w:rPr>
              <w:t>l</w:t>
            </w:r>
            <w:r>
              <w:rPr>
                <w:rFonts w:ascii="Bookman Old Style" w:hAnsi="Bookman Old Style" w:cs="Bookman Old Style"/>
                <w:sz w:val="24"/>
                <w:szCs w:val="24"/>
              </w:rPr>
              <w:t>u</w:t>
            </w:r>
            <w:r>
              <w:rPr>
                <w:rFonts w:ascii="Bookman Old Style" w:hAnsi="Bookman Old Style" w:cs="Bookman Old Style"/>
                <w:spacing w:val="52"/>
                <w:sz w:val="24"/>
                <w:szCs w:val="24"/>
              </w:rPr>
              <w:t xml:space="preserve"> </w:t>
            </w:r>
            <w:r>
              <w:rPr>
                <w:rFonts w:ascii="Bookman Old Style" w:hAnsi="Bookman Old Style" w:cs="Bookman Old Style"/>
                <w:sz w:val="24"/>
                <w:szCs w:val="24"/>
              </w:rPr>
              <w:t>dan</w:t>
            </w:r>
            <w:r>
              <w:rPr>
                <w:rFonts w:ascii="Bookman Old Style" w:hAnsi="Bookman Old Style" w:cs="Bookman Old Style"/>
                <w:spacing w:val="51"/>
                <w:sz w:val="24"/>
                <w:szCs w:val="24"/>
              </w:rPr>
              <w:t xml:space="preserve"> </w:t>
            </w:r>
            <w:r>
              <w:rPr>
                <w:rFonts w:ascii="Bookman Old Style" w:hAnsi="Bookman Old Style" w:cs="Bookman Old Style"/>
                <w:sz w:val="24"/>
                <w:szCs w:val="24"/>
              </w:rPr>
              <w:t>Capaian Renstra Perangkat Daerah</w:t>
            </w:r>
          </w:p>
          <w:p w:rsidR="00796D7F" w:rsidRDefault="00796D7F" w:rsidP="00F64EE6">
            <w:pPr>
              <w:autoSpaceDE w:val="0"/>
              <w:autoSpaceDN w:val="0"/>
              <w:adjustRightInd w:val="0"/>
              <w:spacing w:line="360" w:lineRule="auto"/>
              <w:ind w:right="-108"/>
              <w:jc w:val="both"/>
              <w:rPr>
                <w:rFonts w:ascii="Bookman Old Style" w:hAnsi="Bookman Old Style" w:cs="Tahoma"/>
                <w:color w:val="000000"/>
                <w:sz w:val="24"/>
                <w:szCs w:val="24"/>
              </w:rPr>
            </w:pPr>
            <w:r w:rsidRPr="00B15608">
              <w:rPr>
                <w:rFonts w:ascii="Bookman Old Style" w:hAnsi="Bookman Old Style" w:cs="Tahoma"/>
                <w:color w:val="000000"/>
                <w:sz w:val="24"/>
                <w:szCs w:val="24"/>
              </w:rPr>
              <w:t xml:space="preserve">Bab ini memuat kajian (review) terhadap hasil </w:t>
            </w:r>
            <w:r w:rsidRPr="00B15608">
              <w:rPr>
                <w:rFonts w:ascii="Bookman Old Style" w:hAnsi="Bookman Old Style" w:cs="Tahoma"/>
                <w:color w:val="000000"/>
                <w:sz w:val="24"/>
                <w:szCs w:val="24"/>
              </w:rPr>
              <w:lastRenderedPageBreak/>
              <w:t>evaluasi pelaksanaan Renja Perangkat Daerah tahun lalu (tahun n-2) dan perkiraan  capaian  tahun berjalan (tahun n-1), mengacu pada APBD tahun berjalan yang seharusnya pada  waktu   penyusunan Renja Perangkat Daerah sudah disahkan. Selanjutnya dikaitkan dengan pencapaian target Renstra Perangkat Daerah berdasarkan realisasi program dan kegiatan pelaksanaan Renja Perangkat Daerah tahun-tahun sebelumnya.</w:t>
            </w:r>
          </w:p>
          <w:p w:rsidR="00F6297C" w:rsidRDefault="00F6297C" w:rsidP="00F64EE6">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Analisis Kinerja Pelayanan Perangkat Daerah</w:t>
            </w:r>
          </w:p>
          <w:p w:rsidR="00F6297C" w:rsidRDefault="00F6297C" w:rsidP="00F64EE6">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 xml:space="preserve">Berisikan kajian </w:t>
            </w:r>
            <w:r>
              <w:rPr>
                <w:rFonts w:ascii="Bookman Old Style" w:hAnsi="Bookman Old Style" w:cs="Bookman Old Style"/>
                <w:spacing w:val="-2"/>
                <w:sz w:val="24"/>
                <w:szCs w:val="24"/>
              </w:rPr>
              <w:t>t</w:t>
            </w:r>
            <w:r>
              <w:rPr>
                <w:rFonts w:ascii="Bookman Old Style" w:hAnsi="Bookman Old Style" w:cs="Bookman Old Style"/>
                <w:sz w:val="24"/>
                <w:szCs w:val="24"/>
              </w:rPr>
              <w:t>erhadap capaian kinerja pelayanan</w:t>
            </w:r>
            <w:r>
              <w:rPr>
                <w:rFonts w:ascii="Bookman Old Style" w:hAnsi="Bookman Old Style" w:cs="Bookman Old Style"/>
                <w:spacing w:val="3"/>
                <w:sz w:val="24"/>
                <w:szCs w:val="24"/>
              </w:rPr>
              <w:t xml:space="preserve"> </w:t>
            </w:r>
            <w:r>
              <w:rPr>
                <w:rFonts w:ascii="Bookman Old Style" w:hAnsi="Bookman Old Style" w:cs="Bookman Old Style"/>
                <w:spacing w:val="-2"/>
                <w:sz w:val="24"/>
                <w:szCs w:val="24"/>
              </w:rPr>
              <w:t>P</w:t>
            </w:r>
            <w:r>
              <w:rPr>
                <w:rFonts w:ascii="Bookman Old Style" w:hAnsi="Bookman Old Style" w:cs="Bookman Old Style"/>
                <w:sz w:val="24"/>
                <w:szCs w:val="24"/>
              </w:rPr>
              <w:t>erangkat Daerah yang disesuaikan dengan tugas dan fungsi masin</w:t>
            </w:r>
            <w:r>
              <w:rPr>
                <w:rFonts w:ascii="Bookman Old Style" w:hAnsi="Bookman Old Style" w:cs="Bookman Old Style"/>
                <w:spacing w:val="2"/>
                <w:sz w:val="24"/>
                <w:szCs w:val="24"/>
              </w:rPr>
              <w:t>g</w:t>
            </w:r>
            <w:r>
              <w:rPr>
                <w:rFonts w:ascii="Bookman Old Style" w:hAnsi="Bookman Old Style" w:cs="Bookman Old Style"/>
                <w:sz w:val="24"/>
                <w:szCs w:val="24"/>
              </w:rPr>
              <w:t>- masing Perangkat Daera</w:t>
            </w:r>
            <w:r>
              <w:rPr>
                <w:rFonts w:ascii="Bookman Old Style" w:hAnsi="Bookman Old Style" w:cs="Bookman Old Style"/>
                <w:spacing w:val="1"/>
                <w:sz w:val="24"/>
                <w:szCs w:val="24"/>
              </w:rPr>
              <w:t>h</w:t>
            </w:r>
            <w:r>
              <w:rPr>
                <w:rFonts w:ascii="Bookman Old Style" w:hAnsi="Bookman Old Style" w:cs="Bookman Old Style"/>
                <w:sz w:val="24"/>
                <w:szCs w:val="24"/>
              </w:rPr>
              <w:t>, serta ketentuan peraturan</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perundang-undangan yang terkait dengan kinerja pelayanan;</w:t>
            </w:r>
          </w:p>
          <w:p w:rsidR="00F6297C" w:rsidRDefault="002314ED" w:rsidP="00F64EE6">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pacing w:val="2"/>
                <w:sz w:val="24"/>
                <w:szCs w:val="24"/>
              </w:rPr>
              <w:t>I</w:t>
            </w:r>
            <w:r>
              <w:rPr>
                <w:rFonts w:ascii="Bookman Old Style" w:hAnsi="Bookman Old Style" w:cs="Bookman Old Style"/>
                <w:sz w:val="24"/>
                <w:szCs w:val="24"/>
              </w:rPr>
              <w:t>su-isu Penting Pen</w:t>
            </w:r>
            <w:r>
              <w:rPr>
                <w:rFonts w:ascii="Bookman Old Style" w:hAnsi="Bookman Old Style" w:cs="Bookman Old Style"/>
                <w:spacing w:val="-2"/>
                <w:sz w:val="24"/>
                <w:szCs w:val="24"/>
              </w:rPr>
              <w:t>y</w:t>
            </w:r>
            <w:r>
              <w:rPr>
                <w:rFonts w:ascii="Bookman Old Style" w:hAnsi="Bookman Old Style" w:cs="Bookman Old Style"/>
                <w:sz w:val="24"/>
                <w:szCs w:val="24"/>
              </w:rPr>
              <w:t xml:space="preserve">elenggaraan </w:t>
            </w:r>
            <w:r>
              <w:rPr>
                <w:rFonts w:ascii="Bookman Old Style" w:hAnsi="Bookman Old Style" w:cs="Bookman Old Style"/>
                <w:spacing w:val="-2"/>
                <w:sz w:val="24"/>
                <w:szCs w:val="24"/>
              </w:rPr>
              <w:t>T</w:t>
            </w:r>
            <w:r>
              <w:rPr>
                <w:rFonts w:ascii="Bookman Old Style" w:hAnsi="Bookman Old Style" w:cs="Bookman Old Style"/>
                <w:sz w:val="24"/>
                <w:szCs w:val="24"/>
              </w:rPr>
              <w:t xml:space="preserve">ugas </w:t>
            </w:r>
            <w:r>
              <w:rPr>
                <w:rFonts w:ascii="Bookman Old Style" w:hAnsi="Bookman Old Style" w:cs="Bookman Old Style"/>
                <w:spacing w:val="2"/>
                <w:sz w:val="24"/>
                <w:szCs w:val="24"/>
              </w:rPr>
              <w:t>d</w:t>
            </w:r>
            <w:r>
              <w:rPr>
                <w:rFonts w:ascii="Bookman Old Style" w:hAnsi="Bookman Old Style" w:cs="Bookman Old Style"/>
                <w:sz w:val="24"/>
                <w:szCs w:val="24"/>
              </w:rPr>
              <w:t>an Fungsi</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Perangkat Daerah;</w:t>
            </w:r>
          </w:p>
          <w:p w:rsidR="002314ED" w:rsidRDefault="002314ED" w:rsidP="00F64EE6">
            <w:pPr>
              <w:widowControl w:val="0"/>
              <w:autoSpaceDE w:val="0"/>
              <w:autoSpaceDN w:val="0"/>
              <w:adjustRightInd w:val="0"/>
              <w:spacing w:line="360" w:lineRule="auto"/>
              <w:ind w:left="34"/>
              <w:rPr>
                <w:rFonts w:ascii="Bookman Old Style" w:hAnsi="Bookman Old Style" w:cs="Bookman Old Style"/>
                <w:sz w:val="24"/>
                <w:szCs w:val="24"/>
              </w:rPr>
            </w:pPr>
            <w:r>
              <w:rPr>
                <w:rFonts w:ascii="Bookman Old Style" w:hAnsi="Bookman Old Style" w:cs="Bookman Old Style"/>
                <w:sz w:val="24"/>
                <w:szCs w:val="24"/>
              </w:rPr>
              <w:t>Berisikan uraian mengenai:</w:t>
            </w:r>
          </w:p>
          <w:p w:rsidR="002314ED" w:rsidRDefault="002314ED" w:rsidP="00F64EE6">
            <w:pPr>
              <w:pStyle w:val="ListParagraph"/>
              <w:widowControl w:val="0"/>
              <w:numPr>
                <w:ilvl w:val="0"/>
                <w:numId w:val="11"/>
              </w:numPr>
              <w:autoSpaceDE w:val="0"/>
              <w:autoSpaceDN w:val="0"/>
              <w:adjustRightInd w:val="0"/>
              <w:spacing w:line="360" w:lineRule="auto"/>
              <w:ind w:right="-108"/>
              <w:jc w:val="both"/>
              <w:rPr>
                <w:rFonts w:ascii="Bookman Old Style" w:hAnsi="Bookman Old Style" w:cs="Bookman Old Style"/>
                <w:sz w:val="24"/>
                <w:szCs w:val="24"/>
              </w:rPr>
            </w:pPr>
            <w:r w:rsidRPr="002314ED">
              <w:rPr>
                <w:rFonts w:ascii="Bookman Old Style" w:hAnsi="Bookman Old Style" w:cs="Bookman Old Style"/>
                <w:sz w:val="24"/>
                <w:szCs w:val="24"/>
              </w:rPr>
              <w:t>Sejauh</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mana</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tingkat</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kinerja</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pelayanan</w:t>
            </w:r>
            <w:r w:rsidRPr="002314ED">
              <w:rPr>
                <w:rFonts w:ascii="Bookman Old Style" w:hAnsi="Bookman Old Style" w:cs="Bookman Old Style"/>
                <w:spacing w:val="19"/>
                <w:sz w:val="24"/>
                <w:szCs w:val="24"/>
              </w:rPr>
              <w:t xml:space="preserve"> </w:t>
            </w:r>
            <w:r w:rsidRPr="002314ED">
              <w:rPr>
                <w:rFonts w:ascii="Bookman Old Style" w:hAnsi="Bookman Old Style" w:cs="Bookman Old Style"/>
                <w:sz w:val="24"/>
                <w:szCs w:val="24"/>
              </w:rPr>
              <w:t>Perangkat</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Daerah</w:t>
            </w:r>
            <w:r w:rsidRPr="002314ED">
              <w:rPr>
                <w:rFonts w:ascii="Bookman Old Style" w:hAnsi="Bookman Old Style" w:cs="Bookman Old Style"/>
                <w:spacing w:val="18"/>
                <w:sz w:val="24"/>
                <w:szCs w:val="24"/>
              </w:rPr>
              <w:t xml:space="preserve"> </w:t>
            </w:r>
            <w:r w:rsidRPr="002314ED">
              <w:rPr>
                <w:rFonts w:ascii="Bookman Old Style" w:hAnsi="Bookman Old Style" w:cs="Bookman Old Style"/>
                <w:sz w:val="24"/>
                <w:szCs w:val="24"/>
              </w:rPr>
              <w:t>dan</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hal</w:t>
            </w:r>
            <w:r w:rsidRPr="002314ED">
              <w:rPr>
                <w:rFonts w:ascii="Bookman Old Style" w:hAnsi="Bookman Old Style" w:cs="Bookman Old Style"/>
                <w:spacing w:val="17"/>
                <w:sz w:val="24"/>
                <w:szCs w:val="24"/>
              </w:rPr>
              <w:t xml:space="preserve"> </w:t>
            </w:r>
            <w:r w:rsidRPr="002314ED">
              <w:rPr>
                <w:rFonts w:ascii="Bookman Old Style" w:hAnsi="Bookman Old Style" w:cs="Bookman Old Style"/>
                <w:sz w:val="24"/>
                <w:szCs w:val="24"/>
              </w:rPr>
              <w:t>kritis yang terkait dengan pelayanan Perangkat Daerah;</w:t>
            </w:r>
          </w:p>
          <w:p w:rsidR="002314ED" w:rsidRDefault="002314ED" w:rsidP="00F64EE6">
            <w:pPr>
              <w:pStyle w:val="ListParagraph"/>
              <w:widowControl w:val="0"/>
              <w:numPr>
                <w:ilvl w:val="0"/>
                <w:numId w:val="11"/>
              </w:num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Permasalahan</w:t>
            </w:r>
            <w:r>
              <w:rPr>
                <w:rFonts w:ascii="Bookman Old Style" w:hAnsi="Bookman Old Style" w:cs="Bookman Old Style"/>
                <w:spacing w:val="60"/>
                <w:sz w:val="24"/>
                <w:szCs w:val="24"/>
              </w:rPr>
              <w:t xml:space="preserve"> </w:t>
            </w:r>
            <w:r>
              <w:rPr>
                <w:rFonts w:ascii="Bookman Old Style" w:hAnsi="Bookman Old Style" w:cs="Bookman Old Style"/>
                <w:sz w:val="24"/>
                <w:szCs w:val="24"/>
              </w:rPr>
              <w:t>dan</w:t>
            </w:r>
            <w:r>
              <w:rPr>
                <w:rFonts w:ascii="Bookman Old Style" w:hAnsi="Bookman Old Style" w:cs="Bookman Old Style"/>
                <w:spacing w:val="58"/>
                <w:sz w:val="24"/>
                <w:szCs w:val="24"/>
              </w:rPr>
              <w:t xml:space="preserve"> </w:t>
            </w:r>
            <w:r>
              <w:rPr>
                <w:rFonts w:ascii="Bookman Old Style" w:hAnsi="Bookman Old Style" w:cs="Bookman Old Style"/>
                <w:sz w:val="24"/>
                <w:szCs w:val="24"/>
              </w:rPr>
              <w:t>hambatan</w:t>
            </w:r>
            <w:r>
              <w:rPr>
                <w:rFonts w:ascii="Bookman Old Style" w:hAnsi="Bookman Old Style" w:cs="Bookman Old Style"/>
                <w:spacing w:val="60"/>
                <w:sz w:val="24"/>
                <w:szCs w:val="24"/>
              </w:rPr>
              <w:t xml:space="preserve"> </w:t>
            </w:r>
            <w:r>
              <w:rPr>
                <w:rFonts w:ascii="Bookman Old Style" w:hAnsi="Bookman Old Style" w:cs="Bookman Old Style"/>
                <w:sz w:val="24"/>
                <w:szCs w:val="24"/>
              </w:rPr>
              <w:t>yang</w:t>
            </w:r>
            <w:r>
              <w:rPr>
                <w:rFonts w:ascii="Bookman Old Style" w:hAnsi="Bookman Old Style" w:cs="Bookman Old Style"/>
                <w:spacing w:val="60"/>
                <w:sz w:val="24"/>
                <w:szCs w:val="24"/>
              </w:rPr>
              <w:t xml:space="preserve"> </w:t>
            </w:r>
            <w:r>
              <w:rPr>
                <w:rFonts w:ascii="Bookman Old Style" w:hAnsi="Bookman Old Style" w:cs="Bookman Old Style"/>
                <w:sz w:val="24"/>
                <w:szCs w:val="24"/>
              </w:rPr>
              <w:t>di</w:t>
            </w:r>
            <w:r>
              <w:rPr>
                <w:rFonts w:ascii="Bookman Old Style" w:hAnsi="Bookman Old Style" w:cs="Bookman Old Style"/>
                <w:spacing w:val="-2"/>
                <w:sz w:val="24"/>
                <w:szCs w:val="24"/>
              </w:rPr>
              <w:t>h</w:t>
            </w:r>
            <w:r>
              <w:rPr>
                <w:rFonts w:ascii="Bookman Old Style" w:hAnsi="Bookman Old Style" w:cs="Bookman Old Style"/>
                <w:sz w:val="24"/>
                <w:szCs w:val="24"/>
              </w:rPr>
              <w:t>adapi</w:t>
            </w:r>
            <w:r>
              <w:rPr>
                <w:rFonts w:ascii="Bookman Old Style" w:hAnsi="Bookman Old Style" w:cs="Bookman Old Style"/>
                <w:spacing w:val="60"/>
                <w:sz w:val="24"/>
                <w:szCs w:val="24"/>
              </w:rPr>
              <w:t xml:space="preserve"> </w:t>
            </w:r>
            <w:r>
              <w:rPr>
                <w:rFonts w:ascii="Bookman Old Style" w:hAnsi="Bookman Old Style" w:cs="Bookman Old Style"/>
                <w:sz w:val="24"/>
                <w:szCs w:val="24"/>
              </w:rPr>
              <w:t>dalam</w:t>
            </w:r>
            <w:r>
              <w:rPr>
                <w:rFonts w:ascii="Bookman Old Style" w:hAnsi="Bookman Old Style" w:cs="Bookman Old Style"/>
                <w:spacing w:val="60"/>
                <w:sz w:val="24"/>
                <w:szCs w:val="24"/>
              </w:rPr>
              <w:t xml:space="preserve"> </w:t>
            </w:r>
            <w:r>
              <w:rPr>
                <w:rFonts w:ascii="Bookman Old Style" w:hAnsi="Bookman Old Style" w:cs="Bookman Old Style"/>
                <w:sz w:val="24"/>
                <w:szCs w:val="24"/>
              </w:rPr>
              <w:t>meny</w:t>
            </w:r>
            <w:r>
              <w:rPr>
                <w:rFonts w:ascii="Bookman Old Style" w:hAnsi="Bookman Old Style" w:cs="Bookman Old Style"/>
                <w:spacing w:val="-2"/>
                <w:sz w:val="24"/>
                <w:szCs w:val="24"/>
              </w:rPr>
              <w:t>e</w:t>
            </w:r>
            <w:r>
              <w:rPr>
                <w:rFonts w:ascii="Bookman Old Style" w:hAnsi="Bookman Old Style" w:cs="Bookman Old Style"/>
                <w:sz w:val="24"/>
                <w:szCs w:val="24"/>
              </w:rPr>
              <w:t>lenggarakan tugas dan fungsi</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Perangkat Daerah;</w:t>
            </w:r>
          </w:p>
          <w:p w:rsidR="002314ED" w:rsidRPr="00F64EE6" w:rsidRDefault="002314ED" w:rsidP="00F64EE6">
            <w:pPr>
              <w:pStyle w:val="ListParagraph"/>
              <w:widowControl w:val="0"/>
              <w:numPr>
                <w:ilvl w:val="0"/>
                <w:numId w:val="11"/>
              </w:num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Dampaknya</w:t>
            </w:r>
            <w:r>
              <w:rPr>
                <w:rFonts w:ascii="Bookman Old Style" w:hAnsi="Bookman Old Style" w:cs="Bookman Old Style"/>
                <w:spacing w:val="19"/>
                <w:sz w:val="24"/>
                <w:szCs w:val="24"/>
              </w:rPr>
              <w:t xml:space="preserve"> </w:t>
            </w:r>
            <w:r>
              <w:rPr>
                <w:rFonts w:ascii="Bookman Old Style" w:hAnsi="Bookman Old Style" w:cs="Bookman Old Style"/>
                <w:sz w:val="24"/>
                <w:szCs w:val="24"/>
              </w:rPr>
              <w:t>terhadap</w:t>
            </w:r>
            <w:r>
              <w:rPr>
                <w:rFonts w:ascii="Bookman Old Style" w:hAnsi="Bookman Old Style" w:cs="Bookman Old Style"/>
                <w:spacing w:val="19"/>
                <w:sz w:val="24"/>
                <w:szCs w:val="24"/>
              </w:rPr>
              <w:t xml:space="preserve"> </w:t>
            </w:r>
            <w:r>
              <w:rPr>
                <w:rFonts w:ascii="Bookman Old Style" w:hAnsi="Bookman Old Style" w:cs="Bookman Old Style"/>
                <w:sz w:val="24"/>
                <w:szCs w:val="24"/>
              </w:rPr>
              <w:t>pencapaian</w:t>
            </w:r>
            <w:r>
              <w:rPr>
                <w:rFonts w:ascii="Bookman Old Style" w:hAnsi="Bookman Old Style" w:cs="Bookman Old Style"/>
                <w:spacing w:val="19"/>
                <w:sz w:val="24"/>
                <w:szCs w:val="24"/>
              </w:rPr>
              <w:t xml:space="preserve"> </w:t>
            </w:r>
            <w:r>
              <w:rPr>
                <w:rFonts w:ascii="Bookman Old Style" w:hAnsi="Bookman Old Style" w:cs="Bookman Old Style"/>
                <w:sz w:val="24"/>
                <w:szCs w:val="24"/>
              </w:rPr>
              <w:t>visi</w:t>
            </w:r>
            <w:r>
              <w:rPr>
                <w:rFonts w:ascii="Bookman Old Style" w:hAnsi="Bookman Old Style" w:cs="Bookman Old Style"/>
                <w:spacing w:val="21"/>
                <w:sz w:val="24"/>
                <w:szCs w:val="24"/>
              </w:rPr>
              <w:t xml:space="preserve"> </w:t>
            </w:r>
            <w:r>
              <w:rPr>
                <w:rFonts w:ascii="Bookman Old Style" w:hAnsi="Bookman Old Style" w:cs="Bookman Old Style"/>
                <w:sz w:val="24"/>
                <w:szCs w:val="24"/>
              </w:rPr>
              <w:t>dan</w:t>
            </w:r>
            <w:r>
              <w:rPr>
                <w:rFonts w:ascii="Bookman Old Style" w:hAnsi="Bookman Old Style" w:cs="Bookman Old Style"/>
                <w:spacing w:val="19"/>
                <w:sz w:val="24"/>
                <w:szCs w:val="24"/>
              </w:rPr>
              <w:t xml:space="preserve"> </w:t>
            </w:r>
            <w:r>
              <w:rPr>
                <w:rFonts w:ascii="Bookman Old Style" w:hAnsi="Bookman Old Style" w:cs="Bookman Old Style"/>
                <w:sz w:val="24"/>
                <w:szCs w:val="24"/>
              </w:rPr>
              <w:t>misi</w:t>
            </w:r>
            <w:r>
              <w:rPr>
                <w:rFonts w:ascii="Bookman Old Style" w:hAnsi="Bookman Old Style" w:cs="Bookman Old Style"/>
                <w:spacing w:val="19"/>
                <w:sz w:val="24"/>
                <w:szCs w:val="24"/>
              </w:rPr>
              <w:t xml:space="preserve"> </w:t>
            </w:r>
            <w:r>
              <w:rPr>
                <w:rFonts w:ascii="Bookman Old Style" w:hAnsi="Bookman Old Style" w:cs="Bookman Old Style"/>
                <w:sz w:val="24"/>
                <w:szCs w:val="24"/>
              </w:rPr>
              <w:t>kepala</w:t>
            </w:r>
            <w:r>
              <w:rPr>
                <w:rFonts w:ascii="Bookman Old Style" w:hAnsi="Bookman Old Style" w:cs="Bookman Old Style"/>
                <w:spacing w:val="19"/>
                <w:sz w:val="24"/>
                <w:szCs w:val="24"/>
              </w:rPr>
              <w:t xml:space="preserve"> </w:t>
            </w:r>
            <w:r>
              <w:rPr>
                <w:rFonts w:ascii="Bookman Old Style" w:hAnsi="Bookman Old Style" w:cs="Bookman Old Style"/>
                <w:sz w:val="24"/>
                <w:szCs w:val="24"/>
              </w:rPr>
              <w:t>daerah,</w:t>
            </w:r>
            <w:r>
              <w:rPr>
                <w:rFonts w:ascii="Bookman Old Style" w:hAnsi="Bookman Old Style" w:cs="Bookman Old Style"/>
                <w:spacing w:val="19"/>
                <w:sz w:val="24"/>
                <w:szCs w:val="24"/>
              </w:rPr>
              <w:t xml:space="preserve"> </w:t>
            </w:r>
            <w:r>
              <w:rPr>
                <w:rFonts w:ascii="Bookman Old Style" w:hAnsi="Bookman Old Style" w:cs="Bookman Old Style"/>
                <w:sz w:val="24"/>
                <w:szCs w:val="24"/>
              </w:rPr>
              <w:t>terhad</w:t>
            </w:r>
            <w:r>
              <w:rPr>
                <w:rFonts w:ascii="Bookman Old Style" w:hAnsi="Bookman Old Style" w:cs="Bookman Old Style"/>
                <w:spacing w:val="1"/>
                <w:sz w:val="24"/>
                <w:szCs w:val="24"/>
              </w:rPr>
              <w:t>a</w:t>
            </w:r>
            <w:r>
              <w:rPr>
                <w:rFonts w:ascii="Bookman Old Style" w:hAnsi="Bookman Old Style" w:cs="Bookman Old Style"/>
                <w:sz w:val="24"/>
                <w:szCs w:val="24"/>
              </w:rPr>
              <w:t>p capaian program nasional/internasional;</w:t>
            </w:r>
          </w:p>
          <w:p w:rsidR="002314ED" w:rsidRPr="002314ED" w:rsidRDefault="002314ED" w:rsidP="00F64EE6">
            <w:pPr>
              <w:pStyle w:val="ListParagraph"/>
              <w:widowControl w:val="0"/>
              <w:numPr>
                <w:ilvl w:val="0"/>
                <w:numId w:val="11"/>
              </w:numPr>
              <w:autoSpaceDE w:val="0"/>
              <w:autoSpaceDN w:val="0"/>
              <w:adjustRightInd w:val="0"/>
              <w:spacing w:line="360" w:lineRule="auto"/>
              <w:ind w:right="-108"/>
              <w:jc w:val="both"/>
              <w:rPr>
                <w:rFonts w:ascii="Bookman Old Style" w:hAnsi="Bookman Old Style" w:cs="Bookman Old Style"/>
                <w:sz w:val="24"/>
                <w:szCs w:val="24"/>
              </w:rPr>
            </w:pPr>
            <w:r w:rsidRPr="002314ED">
              <w:rPr>
                <w:rFonts w:ascii="Bookman Old Style" w:hAnsi="Bookman Old Style" w:cs="Bookman Old Style"/>
                <w:spacing w:val="-2"/>
                <w:sz w:val="24"/>
                <w:szCs w:val="24"/>
              </w:rPr>
              <w:t>T</w:t>
            </w:r>
            <w:r w:rsidRPr="002314ED">
              <w:rPr>
                <w:rFonts w:ascii="Bookman Old Style" w:hAnsi="Bookman Old Style" w:cs="Bookman Old Style"/>
                <w:sz w:val="24"/>
                <w:szCs w:val="24"/>
              </w:rPr>
              <w:t xml:space="preserve">antangan </w:t>
            </w:r>
            <w:r w:rsidRPr="002314ED">
              <w:rPr>
                <w:rFonts w:ascii="Bookman Old Style" w:hAnsi="Bookman Old Style" w:cs="Bookman Old Style"/>
                <w:spacing w:val="46"/>
                <w:sz w:val="24"/>
                <w:szCs w:val="24"/>
              </w:rPr>
              <w:t xml:space="preserve"> </w:t>
            </w:r>
            <w:r w:rsidRPr="002314ED">
              <w:rPr>
                <w:rFonts w:ascii="Bookman Old Style" w:hAnsi="Bookman Old Style" w:cs="Bookman Old Style"/>
                <w:sz w:val="24"/>
                <w:szCs w:val="24"/>
              </w:rPr>
              <w:t xml:space="preserve">dan </w:t>
            </w:r>
            <w:r w:rsidRPr="002314ED">
              <w:rPr>
                <w:rFonts w:ascii="Bookman Old Style" w:hAnsi="Bookman Old Style" w:cs="Bookman Old Style"/>
                <w:spacing w:val="46"/>
                <w:sz w:val="24"/>
                <w:szCs w:val="24"/>
              </w:rPr>
              <w:t xml:space="preserve"> </w:t>
            </w:r>
            <w:r w:rsidRPr="002314ED">
              <w:rPr>
                <w:rFonts w:ascii="Bookman Old Style" w:hAnsi="Bookman Old Style" w:cs="Bookman Old Style"/>
                <w:sz w:val="24"/>
                <w:szCs w:val="24"/>
              </w:rPr>
              <w:t>pe</w:t>
            </w:r>
            <w:r w:rsidRPr="002314ED">
              <w:rPr>
                <w:rFonts w:ascii="Bookman Old Style" w:hAnsi="Bookman Old Style" w:cs="Bookman Old Style"/>
                <w:spacing w:val="2"/>
                <w:sz w:val="24"/>
                <w:szCs w:val="24"/>
              </w:rPr>
              <w:t>l</w:t>
            </w:r>
            <w:r w:rsidRPr="002314ED">
              <w:rPr>
                <w:rFonts w:ascii="Bookman Old Style" w:hAnsi="Bookman Old Style" w:cs="Bookman Old Style"/>
                <w:sz w:val="24"/>
                <w:szCs w:val="24"/>
              </w:rPr>
              <w:t xml:space="preserve">uang </w:t>
            </w:r>
            <w:r w:rsidRPr="002314ED">
              <w:rPr>
                <w:rFonts w:ascii="Bookman Old Style" w:hAnsi="Bookman Old Style" w:cs="Bookman Old Style"/>
                <w:spacing w:val="46"/>
                <w:sz w:val="24"/>
                <w:szCs w:val="24"/>
              </w:rPr>
              <w:t xml:space="preserve"> </w:t>
            </w:r>
            <w:r w:rsidRPr="002314ED">
              <w:rPr>
                <w:rFonts w:ascii="Bookman Old Style" w:hAnsi="Bookman Old Style" w:cs="Bookman Old Style"/>
                <w:sz w:val="24"/>
                <w:szCs w:val="24"/>
              </w:rPr>
              <w:t xml:space="preserve">dalam </w:t>
            </w:r>
            <w:r w:rsidRPr="002314ED">
              <w:rPr>
                <w:rFonts w:ascii="Bookman Old Style" w:hAnsi="Bookman Old Style" w:cs="Bookman Old Style"/>
                <w:spacing w:val="46"/>
                <w:sz w:val="24"/>
                <w:szCs w:val="24"/>
              </w:rPr>
              <w:t xml:space="preserve"> </w:t>
            </w:r>
            <w:r w:rsidRPr="002314ED">
              <w:rPr>
                <w:rFonts w:ascii="Bookman Old Style" w:hAnsi="Bookman Old Style" w:cs="Bookman Old Style"/>
                <w:sz w:val="24"/>
                <w:szCs w:val="24"/>
              </w:rPr>
              <w:t xml:space="preserve">meningkatkan </w:t>
            </w:r>
            <w:r w:rsidRPr="002314ED">
              <w:rPr>
                <w:rFonts w:ascii="Bookman Old Style" w:hAnsi="Bookman Old Style" w:cs="Bookman Old Style"/>
                <w:spacing w:val="46"/>
                <w:sz w:val="24"/>
                <w:szCs w:val="24"/>
              </w:rPr>
              <w:t xml:space="preserve"> </w:t>
            </w:r>
            <w:r w:rsidRPr="002314ED">
              <w:rPr>
                <w:rFonts w:ascii="Bookman Old Style" w:hAnsi="Bookman Old Style" w:cs="Bookman Old Style"/>
                <w:sz w:val="24"/>
                <w:szCs w:val="24"/>
              </w:rPr>
              <w:t xml:space="preserve">pelayanan </w:t>
            </w:r>
            <w:r w:rsidRPr="002314ED">
              <w:rPr>
                <w:rFonts w:ascii="Bookman Old Style" w:hAnsi="Bookman Old Style" w:cs="Bookman Old Style"/>
                <w:spacing w:val="49"/>
                <w:sz w:val="24"/>
                <w:szCs w:val="24"/>
              </w:rPr>
              <w:t xml:space="preserve"> </w:t>
            </w:r>
            <w:r w:rsidRPr="002314ED">
              <w:rPr>
                <w:rFonts w:ascii="Bookman Old Style" w:hAnsi="Bookman Old Style" w:cs="Bookman Old Style"/>
                <w:sz w:val="24"/>
                <w:szCs w:val="24"/>
              </w:rPr>
              <w:t>Perangkat</w:t>
            </w:r>
            <w:r>
              <w:rPr>
                <w:rFonts w:ascii="Bookman Old Style" w:hAnsi="Bookman Old Style" w:cs="Bookman Old Style"/>
                <w:sz w:val="24"/>
                <w:szCs w:val="24"/>
              </w:rPr>
              <w:t xml:space="preserve"> </w:t>
            </w:r>
            <w:r w:rsidRPr="002314ED">
              <w:rPr>
                <w:rFonts w:ascii="Bookman Old Style" w:hAnsi="Bookman Old Style" w:cs="Bookman Old Style"/>
                <w:sz w:val="24"/>
                <w:szCs w:val="24"/>
              </w:rPr>
              <w:t xml:space="preserve">Daerah; </w:t>
            </w:r>
            <w:r w:rsidRPr="002314ED">
              <w:rPr>
                <w:rFonts w:ascii="Bookman Old Style" w:hAnsi="Bookman Old Style" w:cs="Bookman Old Style"/>
                <w:sz w:val="24"/>
                <w:szCs w:val="24"/>
              </w:rPr>
              <w:lastRenderedPageBreak/>
              <w:t>dan</w:t>
            </w:r>
          </w:p>
          <w:p w:rsidR="002314ED" w:rsidRPr="002314ED" w:rsidRDefault="002314ED" w:rsidP="00F64EE6">
            <w:pPr>
              <w:pStyle w:val="ListParagraph"/>
              <w:widowControl w:val="0"/>
              <w:numPr>
                <w:ilvl w:val="0"/>
                <w:numId w:val="11"/>
              </w:numPr>
              <w:autoSpaceDE w:val="0"/>
              <w:autoSpaceDN w:val="0"/>
              <w:adjustRightInd w:val="0"/>
              <w:spacing w:line="360" w:lineRule="auto"/>
              <w:ind w:right="-108"/>
              <w:jc w:val="both"/>
              <w:rPr>
                <w:rFonts w:ascii="Bookman Old Style" w:hAnsi="Bookman Old Style" w:cs="Bookman Old Style"/>
                <w:sz w:val="24"/>
                <w:szCs w:val="24"/>
              </w:rPr>
            </w:pPr>
            <w:r w:rsidRPr="002314ED">
              <w:rPr>
                <w:rFonts w:ascii="Bookman Old Style" w:hAnsi="Bookman Old Style" w:cs="Bookman Old Style"/>
                <w:sz w:val="24"/>
                <w:szCs w:val="24"/>
              </w:rPr>
              <w:t xml:space="preserve">Formulasi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is</w:t>
            </w:r>
            <w:r w:rsidRPr="002314ED">
              <w:rPr>
                <w:rFonts w:ascii="Bookman Old Style" w:hAnsi="Bookman Old Style" w:cs="Bookman Old Style"/>
                <w:spacing w:val="1"/>
                <w:sz w:val="24"/>
                <w:szCs w:val="24"/>
              </w:rPr>
              <w:t>u</w:t>
            </w:r>
            <w:r w:rsidRPr="002314ED">
              <w:rPr>
                <w:rFonts w:ascii="Bookman Old Style" w:hAnsi="Bookman Old Style" w:cs="Bookman Old Style"/>
                <w:sz w:val="24"/>
                <w:szCs w:val="24"/>
              </w:rPr>
              <w:t xml:space="preserve">-isu </w:t>
            </w:r>
            <w:r w:rsidRPr="002314ED">
              <w:rPr>
                <w:rFonts w:ascii="Bookman Old Style" w:hAnsi="Bookman Old Style" w:cs="Bookman Old Style"/>
                <w:spacing w:val="65"/>
                <w:sz w:val="24"/>
                <w:szCs w:val="24"/>
              </w:rPr>
              <w:t xml:space="preserve"> </w:t>
            </w:r>
            <w:r w:rsidRPr="002314ED">
              <w:rPr>
                <w:rFonts w:ascii="Bookman Old Style" w:hAnsi="Bookman Old Style" w:cs="Bookman Old Style"/>
                <w:sz w:val="24"/>
                <w:szCs w:val="24"/>
              </w:rPr>
              <w:t xml:space="preserve">penting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 xml:space="preserve">berupa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r</w:t>
            </w:r>
            <w:r w:rsidRPr="002314ED">
              <w:rPr>
                <w:rFonts w:ascii="Bookman Old Style" w:hAnsi="Bookman Old Style" w:cs="Bookman Old Style"/>
                <w:spacing w:val="-2"/>
                <w:sz w:val="24"/>
                <w:szCs w:val="24"/>
              </w:rPr>
              <w:t>e</w:t>
            </w:r>
            <w:r w:rsidRPr="002314ED">
              <w:rPr>
                <w:rFonts w:ascii="Bookman Old Style" w:hAnsi="Bookman Old Style" w:cs="Bookman Old Style"/>
                <w:sz w:val="24"/>
                <w:szCs w:val="24"/>
              </w:rPr>
              <w:t xml:space="preserve">komendasi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 xml:space="preserve">dan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c</w:t>
            </w:r>
            <w:r w:rsidRPr="002314ED">
              <w:rPr>
                <w:rFonts w:ascii="Bookman Old Style" w:hAnsi="Bookman Old Style" w:cs="Bookman Old Style"/>
                <w:spacing w:val="-2"/>
                <w:sz w:val="24"/>
                <w:szCs w:val="24"/>
              </w:rPr>
              <w:t>a</w:t>
            </w:r>
            <w:r w:rsidRPr="002314ED">
              <w:rPr>
                <w:rFonts w:ascii="Bookman Old Style" w:hAnsi="Bookman Old Style" w:cs="Bookman Old Style"/>
                <w:sz w:val="24"/>
                <w:szCs w:val="24"/>
              </w:rPr>
              <w:t xml:space="preserve">tatan </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yang strategis untuk di</w:t>
            </w:r>
            <w:r w:rsidRPr="002314ED">
              <w:rPr>
                <w:rFonts w:ascii="Bookman Old Style" w:hAnsi="Bookman Old Style" w:cs="Bookman Old Style"/>
                <w:spacing w:val="1"/>
                <w:sz w:val="24"/>
                <w:szCs w:val="24"/>
              </w:rPr>
              <w:t>t</w:t>
            </w:r>
            <w:r w:rsidRPr="002314ED">
              <w:rPr>
                <w:rFonts w:ascii="Bookman Old Style" w:hAnsi="Bookman Old Style" w:cs="Bookman Old Style"/>
                <w:spacing w:val="2"/>
                <w:sz w:val="24"/>
                <w:szCs w:val="24"/>
              </w:rPr>
              <w:t>i</w:t>
            </w:r>
            <w:r w:rsidRPr="002314ED">
              <w:rPr>
                <w:rFonts w:ascii="Bookman Old Style" w:hAnsi="Bookman Old Style" w:cs="Bookman Old Style"/>
                <w:sz w:val="24"/>
                <w:szCs w:val="24"/>
              </w:rPr>
              <w:t xml:space="preserve">ndaklanjuti dalam </w:t>
            </w:r>
            <w:r w:rsidRPr="002314ED">
              <w:rPr>
                <w:rFonts w:ascii="Bookman Old Style" w:hAnsi="Bookman Old Style" w:cs="Bookman Old Style"/>
                <w:spacing w:val="2"/>
                <w:sz w:val="24"/>
                <w:szCs w:val="24"/>
              </w:rPr>
              <w:t>p</w:t>
            </w:r>
            <w:r w:rsidRPr="002314ED">
              <w:rPr>
                <w:rFonts w:ascii="Bookman Old Style" w:hAnsi="Bookman Old Style" w:cs="Bookman Old Style"/>
                <w:sz w:val="24"/>
                <w:szCs w:val="24"/>
              </w:rPr>
              <w:t>erumusan program</w:t>
            </w:r>
            <w:r w:rsidRPr="002314ED">
              <w:rPr>
                <w:rFonts w:ascii="Bookman Old Style" w:hAnsi="Bookman Old Style" w:cs="Bookman Old Style"/>
                <w:spacing w:val="2"/>
                <w:sz w:val="24"/>
                <w:szCs w:val="24"/>
              </w:rPr>
              <w:t xml:space="preserve"> </w:t>
            </w:r>
            <w:r w:rsidRPr="002314ED">
              <w:rPr>
                <w:rFonts w:ascii="Bookman Old Style" w:hAnsi="Bookman Old Style" w:cs="Bookman Old Style"/>
                <w:sz w:val="24"/>
                <w:szCs w:val="24"/>
              </w:rPr>
              <w:t>dan kegiatan prioritas tahun yang direncanakan.</w:t>
            </w:r>
          </w:p>
          <w:p w:rsidR="002314ED" w:rsidRDefault="002314ED" w:rsidP="00F64EE6">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Review terhadap Rancangan Awal RKPD;</w:t>
            </w:r>
          </w:p>
          <w:p w:rsidR="002314ED" w:rsidRDefault="002314ED" w:rsidP="00F64EE6">
            <w:pPr>
              <w:widowControl w:val="0"/>
              <w:autoSpaceDE w:val="0"/>
              <w:autoSpaceDN w:val="0"/>
              <w:adjustRightInd w:val="0"/>
              <w:spacing w:line="360" w:lineRule="auto"/>
              <w:ind w:left="459" w:right="-1" w:hanging="425"/>
              <w:jc w:val="both"/>
              <w:rPr>
                <w:rFonts w:ascii="Bookman Old Style" w:hAnsi="Bookman Old Style" w:cs="Bookman Old Style"/>
                <w:sz w:val="24"/>
                <w:szCs w:val="24"/>
              </w:rPr>
            </w:pPr>
            <w:r>
              <w:rPr>
                <w:rFonts w:ascii="Bookman Old Style" w:hAnsi="Bookman Old Style" w:cs="Bookman Old Style"/>
                <w:sz w:val="24"/>
                <w:szCs w:val="24"/>
              </w:rPr>
              <w:t>Berisikan uraian mengenai:</w:t>
            </w:r>
          </w:p>
          <w:p w:rsidR="002314ED" w:rsidRPr="002314ED" w:rsidRDefault="002314ED" w:rsidP="00F64EE6">
            <w:pPr>
              <w:pStyle w:val="ListParagraph"/>
              <w:widowControl w:val="0"/>
              <w:numPr>
                <w:ilvl w:val="0"/>
                <w:numId w:val="12"/>
              </w:numPr>
              <w:autoSpaceDE w:val="0"/>
              <w:autoSpaceDN w:val="0"/>
              <w:adjustRightInd w:val="0"/>
              <w:spacing w:line="360" w:lineRule="auto"/>
              <w:ind w:left="459" w:right="-143" w:hanging="425"/>
              <w:jc w:val="both"/>
              <w:rPr>
                <w:rFonts w:ascii="Bookman Old Style" w:hAnsi="Bookman Old Style" w:cs="Bookman Old Style"/>
                <w:sz w:val="24"/>
                <w:szCs w:val="24"/>
              </w:rPr>
            </w:pPr>
            <w:r w:rsidRPr="002314ED">
              <w:rPr>
                <w:rFonts w:ascii="Bookman Old Style" w:hAnsi="Bookman Old Style" w:cs="Bookman Old Style"/>
                <w:sz w:val="24"/>
                <w:szCs w:val="24"/>
              </w:rPr>
              <w:t>Proses</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yang</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dilakukan</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yaitu</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membandingkan</w:t>
            </w:r>
            <w:r w:rsidRPr="002314ED">
              <w:rPr>
                <w:rFonts w:ascii="Bookman Old Style" w:hAnsi="Bookman Old Style" w:cs="Bookman Old Style"/>
                <w:spacing w:val="67"/>
                <w:sz w:val="24"/>
                <w:szCs w:val="24"/>
              </w:rPr>
              <w:t xml:space="preserve"> </w:t>
            </w:r>
            <w:r w:rsidRPr="002314ED">
              <w:rPr>
                <w:rFonts w:ascii="Bookman Old Style" w:hAnsi="Bookman Old Style" w:cs="Bookman Old Style"/>
                <w:sz w:val="24"/>
                <w:szCs w:val="24"/>
              </w:rPr>
              <w:t>antara</w:t>
            </w:r>
            <w:r w:rsidRPr="002314ED">
              <w:rPr>
                <w:rFonts w:ascii="Bookman Old Style" w:hAnsi="Bookman Old Style" w:cs="Bookman Old Style"/>
                <w:spacing w:val="68"/>
                <w:sz w:val="24"/>
                <w:szCs w:val="24"/>
              </w:rPr>
              <w:t xml:space="preserve"> </w:t>
            </w:r>
            <w:r w:rsidRPr="002314ED">
              <w:rPr>
                <w:rFonts w:ascii="Bookman Old Style" w:hAnsi="Bookman Old Style" w:cs="Bookman Old Style"/>
                <w:sz w:val="24"/>
                <w:szCs w:val="24"/>
              </w:rPr>
              <w:t>rancangan</w:t>
            </w:r>
            <w:r w:rsidRPr="002314ED">
              <w:rPr>
                <w:rFonts w:ascii="Bookman Old Style" w:hAnsi="Bookman Old Style" w:cs="Bookman Old Style"/>
                <w:spacing w:val="67"/>
                <w:sz w:val="24"/>
                <w:szCs w:val="24"/>
              </w:rPr>
              <w:t xml:space="preserve"> </w:t>
            </w:r>
            <w:r w:rsidRPr="002314ED">
              <w:rPr>
                <w:rFonts w:ascii="Bookman Old Style" w:hAnsi="Bookman Old Style" w:cs="Bookman Old Style"/>
                <w:sz w:val="24"/>
                <w:szCs w:val="24"/>
              </w:rPr>
              <w:t>awal RKPD dengan hasil analisis kebutuhan;</w:t>
            </w:r>
          </w:p>
          <w:p w:rsidR="002314ED" w:rsidRPr="002314ED" w:rsidRDefault="002314ED" w:rsidP="00F64EE6">
            <w:pPr>
              <w:pStyle w:val="ListParagraph"/>
              <w:widowControl w:val="0"/>
              <w:numPr>
                <w:ilvl w:val="0"/>
                <w:numId w:val="12"/>
              </w:numPr>
              <w:autoSpaceDE w:val="0"/>
              <w:autoSpaceDN w:val="0"/>
              <w:adjustRightInd w:val="0"/>
              <w:spacing w:line="360" w:lineRule="auto"/>
              <w:ind w:left="459" w:right="-108" w:hanging="425"/>
              <w:jc w:val="both"/>
              <w:rPr>
                <w:rFonts w:ascii="Bookman Old Style" w:hAnsi="Bookman Old Style" w:cs="Bookman Old Style"/>
                <w:sz w:val="24"/>
                <w:szCs w:val="24"/>
              </w:rPr>
            </w:pPr>
            <w:r w:rsidRPr="002314ED">
              <w:rPr>
                <w:rFonts w:ascii="Bookman Old Style" w:hAnsi="Bookman Old Style" w:cs="Bookman Old Style"/>
                <w:sz w:val="24"/>
                <w:szCs w:val="24"/>
              </w:rPr>
              <w:t>Penjelasan mengenai alasan proses tersebut dilakukan;</w:t>
            </w:r>
          </w:p>
          <w:p w:rsidR="002314ED" w:rsidRPr="00A30D79" w:rsidRDefault="002314ED" w:rsidP="00F64EE6">
            <w:pPr>
              <w:pStyle w:val="ListParagraph"/>
              <w:widowControl w:val="0"/>
              <w:numPr>
                <w:ilvl w:val="0"/>
                <w:numId w:val="12"/>
              </w:numPr>
              <w:autoSpaceDE w:val="0"/>
              <w:autoSpaceDN w:val="0"/>
              <w:adjustRightInd w:val="0"/>
              <w:spacing w:line="360" w:lineRule="auto"/>
              <w:ind w:left="459" w:right="-108" w:hanging="425"/>
              <w:jc w:val="both"/>
              <w:rPr>
                <w:rFonts w:ascii="Bookman Old Style" w:hAnsi="Bookman Old Style" w:cs="Bookman Old Style"/>
                <w:sz w:val="24"/>
                <w:szCs w:val="24"/>
              </w:rPr>
            </w:pPr>
            <w:r w:rsidRPr="002314ED">
              <w:rPr>
                <w:rFonts w:ascii="Bookman Old Style" w:hAnsi="Bookman Old Style" w:cs="Bookman Old Style"/>
                <w:sz w:val="24"/>
                <w:szCs w:val="24"/>
              </w:rPr>
              <w:t>Penjelasan</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temua</w:t>
            </w:r>
            <w:r w:rsidRPr="002314ED">
              <w:rPr>
                <w:rFonts w:ascii="Bookman Old Style" w:hAnsi="Bookman Old Style" w:cs="Bookman Old Style"/>
                <w:spacing w:val="1"/>
                <w:sz w:val="24"/>
                <w:szCs w:val="24"/>
              </w:rPr>
              <w:t>n</w:t>
            </w:r>
            <w:r w:rsidRPr="002314ED">
              <w:rPr>
                <w:rFonts w:ascii="Bookman Old Style" w:hAnsi="Bookman Old Style" w:cs="Bookman Old Style"/>
                <w:sz w:val="24"/>
                <w:szCs w:val="24"/>
              </w:rPr>
              <w:t>-temuan</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setelah</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proses</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tersebut</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dan</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catatan</w:t>
            </w:r>
            <w:r w:rsidRPr="002314ED">
              <w:rPr>
                <w:rFonts w:ascii="Bookman Old Style" w:hAnsi="Bookman Old Style" w:cs="Bookman Old Style"/>
                <w:spacing w:val="24"/>
                <w:sz w:val="24"/>
                <w:szCs w:val="24"/>
              </w:rPr>
              <w:t xml:space="preserve"> </w:t>
            </w:r>
            <w:r w:rsidRPr="002314ED">
              <w:rPr>
                <w:rFonts w:ascii="Bookman Old Style" w:hAnsi="Bookman Old Style" w:cs="Bookman Old Style"/>
                <w:sz w:val="24"/>
                <w:szCs w:val="24"/>
              </w:rPr>
              <w:t>penting terhadap perbedaan dengan rancangan awal RKPD, misal</w:t>
            </w:r>
            <w:r w:rsidRPr="002314ED">
              <w:rPr>
                <w:rFonts w:ascii="Bookman Old Style" w:hAnsi="Bookman Old Style" w:cs="Bookman Old Style"/>
                <w:spacing w:val="-2"/>
                <w:sz w:val="24"/>
                <w:szCs w:val="24"/>
              </w:rPr>
              <w:t>n</w:t>
            </w:r>
            <w:r w:rsidRPr="002314ED">
              <w:rPr>
                <w:rFonts w:ascii="Bookman Old Style" w:hAnsi="Bookman Old Style" w:cs="Bookman Old Style"/>
                <w:sz w:val="24"/>
                <w:szCs w:val="24"/>
              </w:rPr>
              <w:t>ya: terdapat rumusan program</w:t>
            </w:r>
            <w:r w:rsidRPr="002314ED">
              <w:rPr>
                <w:rFonts w:ascii="Bookman Old Style" w:hAnsi="Bookman Old Style" w:cs="Bookman Old Style"/>
                <w:spacing w:val="1"/>
                <w:sz w:val="24"/>
                <w:szCs w:val="24"/>
              </w:rPr>
              <w:t xml:space="preserve"> </w:t>
            </w:r>
            <w:r w:rsidRPr="002314ED">
              <w:rPr>
                <w:rFonts w:ascii="Bookman Old Style" w:hAnsi="Bookman Old Style" w:cs="Bookman Old Style"/>
                <w:spacing w:val="2"/>
                <w:sz w:val="24"/>
                <w:szCs w:val="24"/>
              </w:rPr>
              <w:t>d</w:t>
            </w:r>
            <w:r w:rsidRPr="002314ED">
              <w:rPr>
                <w:rFonts w:ascii="Bookman Old Style" w:hAnsi="Bookman Old Style" w:cs="Bookman Old Style"/>
                <w:sz w:val="24"/>
                <w:szCs w:val="24"/>
              </w:rPr>
              <w:t>an kegiatan baru y</w:t>
            </w:r>
            <w:r w:rsidRPr="002314ED">
              <w:rPr>
                <w:rFonts w:ascii="Bookman Old Style" w:hAnsi="Bookman Old Style" w:cs="Bookman Old Style"/>
                <w:spacing w:val="2"/>
                <w:sz w:val="24"/>
                <w:szCs w:val="24"/>
              </w:rPr>
              <w:t>a</w:t>
            </w:r>
            <w:r w:rsidRPr="002314ED">
              <w:rPr>
                <w:rFonts w:ascii="Bookman Old Style" w:hAnsi="Bookman Old Style" w:cs="Bookman Old Style"/>
                <w:sz w:val="24"/>
                <w:szCs w:val="24"/>
              </w:rPr>
              <w:t>ng tidak terdapat di</w:t>
            </w:r>
            <w:r w:rsidRPr="002314ED">
              <w:rPr>
                <w:rFonts w:ascii="Bookman Old Style" w:hAnsi="Bookman Old Style" w:cs="Bookman Old Style"/>
                <w:spacing w:val="2"/>
                <w:sz w:val="24"/>
                <w:szCs w:val="24"/>
              </w:rPr>
              <w:t xml:space="preserve"> </w:t>
            </w:r>
            <w:r w:rsidRPr="002314ED">
              <w:rPr>
                <w:rFonts w:ascii="Bookman Old Style" w:hAnsi="Bookman Old Style" w:cs="Bookman Old Style"/>
                <w:sz w:val="24"/>
                <w:szCs w:val="24"/>
              </w:rPr>
              <w:t>rancangan awal RKPD, atau</w:t>
            </w:r>
            <w:r w:rsidRPr="002314ED">
              <w:rPr>
                <w:rFonts w:ascii="Bookman Old Style" w:hAnsi="Bookman Old Style" w:cs="Bookman Old Style"/>
                <w:spacing w:val="2"/>
                <w:sz w:val="24"/>
                <w:szCs w:val="24"/>
              </w:rPr>
              <w:t xml:space="preserve"> </w:t>
            </w:r>
            <w:r w:rsidRPr="002314ED">
              <w:rPr>
                <w:rFonts w:ascii="Bookman Old Style" w:hAnsi="Bookman Old Style" w:cs="Bookman Old Style"/>
                <w:sz w:val="24"/>
                <w:szCs w:val="24"/>
              </w:rPr>
              <w:t>program</w:t>
            </w:r>
            <w:r w:rsidRPr="002314ED">
              <w:rPr>
                <w:rFonts w:ascii="Bookman Old Style" w:hAnsi="Bookman Old Style" w:cs="Bookman Old Style"/>
                <w:spacing w:val="1"/>
                <w:sz w:val="24"/>
                <w:szCs w:val="24"/>
              </w:rPr>
              <w:t xml:space="preserve"> </w:t>
            </w:r>
            <w:r w:rsidRPr="002314ED">
              <w:rPr>
                <w:rFonts w:ascii="Bookman Old Style" w:hAnsi="Bookman Old Style" w:cs="Bookman Old Style"/>
                <w:sz w:val="24"/>
                <w:szCs w:val="24"/>
              </w:rPr>
              <w:t>dan kegiatan coc</w:t>
            </w:r>
            <w:r w:rsidR="00A30D79">
              <w:rPr>
                <w:rFonts w:ascii="Bookman Old Style" w:hAnsi="Bookman Old Style" w:cs="Bookman Old Style"/>
                <w:sz w:val="24"/>
                <w:szCs w:val="24"/>
              </w:rPr>
              <w:t>ok namun besarannya berbeda.</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lastRenderedPageBreak/>
              <w:t>BAB III</w:t>
            </w: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Tujuan dan Sasaran</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709" w:type="dxa"/>
          </w:tcPr>
          <w:p w:rsidR="00796D7F" w:rsidRDefault="00A30D79"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3.1</w:t>
            </w: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p>
          <w:p w:rsidR="00A30D79" w:rsidRDefault="00A30D79"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3.2</w:t>
            </w:r>
          </w:p>
          <w:p w:rsidR="00213F63" w:rsidRDefault="00213F63" w:rsidP="00F64EE6">
            <w:pPr>
              <w:autoSpaceDE w:val="0"/>
              <w:autoSpaceDN w:val="0"/>
              <w:adjustRightInd w:val="0"/>
              <w:spacing w:line="360" w:lineRule="auto"/>
              <w:jc w:val="right"/>
              <w:rPr>
                <w:rFonts w:ascii="Bookman Old Style" w:hAnsi="Bookman Old Style" w:cs="Tahoma"/>
                <w:color w:val="000000"/>
                <w:sz w:val="24"/>
                <w:szCs w:val="24"/>
              </w:rPr>
            </w:pPr>
          </w:p>
          <w:p w:rsidR="00213F63" w:rsidRDefault="00213F63" w:rsidP="00F64EE6">
            <w:pPr>
              <w:autoSpaceDE w:val="0"/>
              <w:autoSpaceDN w:val="0"/>
              <w:adjustRightInd w:val="0"/>
              <w:spacing w:line="360" w:lineRule="auto"/>
              <w:jc w:val="right"/>
              <w:rPr>
                <w:rFonts w:ascii="Bookman Old Style" w:hAnsi="Bookman Old Style" w:cs="Tahoma"/>
                <w:color w:val="000000"/>
                <w:sz w:val="24"/>
                <w:szCs w:val="24"/>
              </w:rPr>
            </w:pPr>
          </w:p>
          <w:p w:rsidR="00213F63" w:rsidRDefault="00213F63" w:rsidP="00F64EE6">
            <w:pPr>
              <w:autoSpaceDE w:val="0"/>
              <w:autoSpaceDN w:val="0"/>
              <w:adjustRightInd w:val="0"/>
              <w:spacing w:line="360" w:lineRule="auto"/>
              <w:jc w:val="right"/>
              <w:rPr>
                <w:rFonts w:ascii="Bookman Old Style" w:hAnsi="Bookman Old Style" w:cs="Tahoma"/>
                <w:color w:val="000000"/>
                <w:sz w:val="24"/>
                <w:szCs w:val="24"/>
              </w:rPr>
            </w:pPr>
          </w:p>
          <w:p w:rsidR="00213F63" w:rsidRDefault="00213F63" w:rsidP="00F64EE6">
            <w:pPr>
              <w:autoSpaceDE w:val="0"/>
              <w:autoSpaceDN w:val="0"/>
              <w:adjustRightInd w:val="0"/>
              <w:spacing w:line="360" w:lineRule="auto"/>
              <w:jc w:val="right"/>
              <w:rPr>
                <w:rFonts w:ascii="Bookman Old Style" w:hAnsi="Bookman Old Style" w:cs="Tahoma"/>
                <w:color w:val="000000"/>
                <w:sz w:val="24"/>
                <w:szCs w:val="24"/>
              </w:rPr>
            </w:pPr>
          </w:p>
          <w:p w:rsidR="00213F63" w:rsidRDefault="00213F63" w:rsidP="00F64EE6">
            <w:pPr>
              <w:autoSpaceDE w:val="0"/>
              <w:autoSpaceDN w:val="0"/>
              <w:adjustRightInd w:val="0"/>
              <w:spacing w:line="360" w:lineRule="auto"/>
              <w:jc w:val="right"/>
              <w:rPr>
                <w:rFonts w:ascii="Bookman Old Style" w:hAnsi="Bookman Old Style" w:cs="Tahoma"/>
                <w:color w:val="000000"/>
                <w:sz w:val="24"/>
                <w:szCs w:val="24"/>
              </w:rPr>
            </w:pPr>
          </w:p>
          <w:p w:rsidR="00213F63" w:rsidRPr="00B15608" w:rsidRDefault="00213F63" w:rsidP="00F64EE6">
            <w:pPr>
              <w:autoSpaceDE w:val="0"/>
              <w:autoSpaceDN w:val="0"/>
              <w:adjustRightInd w:val="0"/>
              <w:spacing w:line="360" w:lineRule="auto"/>
              <w:jc w:val="right"/>
              <w:rPr>
                <w:rFonts w:ascii="Bookman Old Style" w:hAnsi="Bookman Old Style" w:cs="Tahoma"/>
                <w:color w:val="000000"/>
                <w:sz w:val="24"/>
                <w:szCs w:val="24"/>
              </w:rPr>
            </w:pPr>
            <w:r>
              <w:rPr>
                <w:rFonts w:ascii="Bookman Old Style" w:hAnsi="Bookman Old Style" w:cs="Tahoma"/>
                <w:color w:val="000000"/>
                <w:sz w:val="24"/>
                <w:szCs w:val="24"/>
              </w:rPr>
              <w:t>3.3</w:t>
            </w:r>
          </w:p>
        </w:tc>
        <w:tc>
          <w:tcPr>
            <w:tcW w:w="6095" w:type="dxa"/>
          </w:tcPr>
          <w:p w:rsidR="00A30D79" w:rsidRDefault="00A30D79" w:rsidP="00F63C33">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pacing w:val="-2"/>
                <w:sz w:val="24"/>
                <w:szCs w:val="24"/>
              </w:rPr>
              <w:lastRenderedPageBreak/>
              <w:t>T</w:t>
            </w:r>
            <w:r>
              <w:rPr>
                <w:rFonts w:ascii="Bookman Old Style" w:hAnsi="Bookman Old Style" w:cs="Bookman Old Style"/>
                <w:sz w:val="24"/>
                <w:szCs w:val="24"/>
              </w:rPr>
              <w:t>elaahan terhadap</w:t>
            </w:r>
            <w:r>
              <w:rPr>
                <w:rFonts w:ascii="Bookman Old Style" w:hAnsi="Bookman Old Style" w:cs="Bookman Old Style"/>
                <w:spacing w:val="2"/>
                <w:sz w:val="24"/>
                <w:szCs w:val="24"/>
              </w:rPr>
              <w:t xml:space="preserve"> </w:t>
            </w:r>
            <w:r>
              <w:rPr>
                <w:rFonts w:ascii="Bookman Old Style" w:hAnsi="Bookman Old Style" w:cs="Bookman Old Style"/>
                <w:sz w:val="24"/>
                <w:szCs w:val="24"/>
              </w:rPr>
              <w:t>Kebijakan Nasional</w:t>
            </w:r>
          </w:p>
          <w:p w:rsidR="00A30D79" w:rsidRDefault="00A30D79" w:rsidP="00F63C33">
            <w:p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pacing w:val="-2"/>
                <w:sz w:val="24"/>
                <w:szCs w:val="24"/>
              </w:rPr>
              <w:t>T</w:t>
            </w:r>
            <w:r>
              <w:rPr>
                <w:rFonts w:ascii="Bookman Old Style" w:hAnsi="Bookman Old Style" w:cs="Bookman Old Style"/>
                <w:sz w:val="24"/>
                <w:szCs w:val="24"/>
              </w:rPr>
              <w:t>elaahan terhadap</w:t>
            </w:r>
            <w:r>
              <w:rPr>
                <w:rFonts w:ascii="Bookman Old Style" w:hAnsi="Bookman Old Style" w:cs="Bookman Old Style"/>
                <w:spacing w:val="3"/>
                <w:sz w:val="24"/>
                <w:szCs w:val="24"/>
              </w:rPr>
              <w:t xml:space="preserve"> </w:t>
            </w:r>
            <w:r>
              <w:rPr>
                <w:rFonts w:ascii="Bookman Old Style" w:hAnsi="Bookman Old Style" w:cs="Bookman Old Style"/>
                <w:sz w:val="24"/>
                <w:szCs w:val="24"/>
              </w:rPr>
              <w:t>kebijakan nasional dan sebagaimana dimaksu</w:t>
            </w:r>
            <w:r>
              <w:rPr>
                <w:rFonts w:ascii="Bookman Old Style" w:hAnsi="Bookman Old Style" w:cs="Bookman Old Style"/>
                <w:spacing w:val="3"/>
                <w:sz w:val="24"/>
                <w:szCs w:val="24"/>
              </w:rPr>
              <w:t>d</w:t>
            </w:r>
            <w:r>
              <w:rPr>
                <w:rFonts w:ascii="Bookman Old Style" w:hAnsi="Bookman Old Style" w:cs="Bookman Old Style"/>
                <w:sz w:val="24"/>
                <w:szCs w:val="24"/>
              </w:rPr>
              <w:t>,</w:t>
            </w:r>
            <w:r>
              <w:rPr>
                <w:rFonts w:ascii="Bookman Old Style" w:hAnsi="Bookman Old Style" w:cs="Bookman Old Style"/>
                <w:spacing w:val="1"/>
                <w:sz w:val="24"/>
                <w:szCs w:val="24"/>
              </w:rPr>
              <w:t xml:space="preserve"> </w:t>
            </w:r>
            <w:r>
              <w:rPr>
                <w:rFonts w:ascii="Bookman Old Style" w:hAnsi="Bookman Old Style" w:cs="Bookman Old Style"/>
                <w:sz w:val="24"/>
                <w:szCs w:val="24"/>
              </w:rPr>
              <w:t>yai</w:t>
            </w:r>
            <w:r>
              <w:rPr>
                <w:rFonts w:ascii="Bookman Old Style" w:hAnsi="Bookman Old Style" w:cs="Bookman Old Style"/>
                <w:spacing w:val="-2"/>
                <w:sz w:val="24"/>
                <w:szCs w:val="24"/>
              </w:rPr>
              <w:t>t</w:t>
            </w:r>
            <w:r>
              <w:rPr>
                <w:rFonts w:ascii="Bookman Old Style" w:hAnsi="Bookman Old Style" w:cs="Bookman Old Style"/>
                <w:sz w:val="24"/>
                <w:szCs w:val="24"/>
              </w:rPr>
              <w:t>u penelaahan yang menyangkut arah kebijakan dan prioritas pembangun</w:t>
            </w:r>
            <w:r>
              <w:rPr>
                <w:rFonts w:ascii="Bookman Old Style" w:hAnsi="Bookman Old Style" w:cs="Bookman Old Style"/>
                <w:spacing w:val="-3"/>
                <w:sz w:val="24"/>
                <w:szCs w:val="24"/>
              </w:rPr>
              <w:t>a</w:t>
            </w:r>
            <w:r>
              <w:rPr>
                <w:rFonts w:ascii="Bookman Old Style" w:hAnsi="Bookman Old Style" w:cs="Bookman Old Style"/>
                <w:sz w:val="24"/>
                <w:szCs w:val="24"/>
              </w:rPr>
              <w:t xml:space="preserve">n nasional  dan </w:t>
            </w:r>
            <w:r>
              <w:rPr>
                <w:rFonts w:ascii="Bookman Old Style" w:hAnsi="Bookman Old Style" w:cs="Bookman Old Style"/>
                <w:spacing w:val="1"/>
                <w:sz w:val="24"/>
                <w:szCs w:val="24"/>
              </w:rPr>
              <w:t xml:space="preserve"> </w:t>
            </w:r>
            <w:r>
              <w:rPr>
                <w:rFonts w:ascii="Bookman Old Style" w:hAnsi="Bookman Old Style" w:cs="Bookman Old Style"/>
                <w:sz w:val="24"/>
                <w:szCs w:val="24"/>
              </w:rPr>
              <w:t xml:space="preserve">yang </w:t>
            </w:r>
            <w:r>
              <w:rPr>
                <w:rFonts w:ascii="Bookman Old Style" w:hAnsi="Bookman Old Style" w:cs="Bookman Old Style"/>
                <w:spacing w:val="2"/>
                <w:sz w:val="24"/>
                <w:szCs w:val="24"/>
              </w:rPr>
              <w:t xml:space="preserve"> </w:t>
            </w:r>
            <w:r>
              <w:rPr>
                <w:rFonts w:ascii="Bookman Old Style" w:hAnsi="Bookman Old Style" w:cs="Bookman Old Style"/>
                <w:sz w:val="24"/>
                <w:szCs w:val="24"/>
              </w:rPr>
              <w:t>terkait  dengan  t</w:t>
            </w:r>
            <w:r>
              <w:rPr>
                <w:rFonts w:ascii="Bookman Old Style" w:hAnsi="Bookman Old Style" w:cs="Bookman Old Style"/>
                <w:spacing w:val="2"/>
                <w:sz w:val="24"/>
                <w:szCs w:val="24"/>
              </w:rPr>
              <w:t>u</w:t>
            </w:r>
            <w:r>
              <w:rPr>
                <w:rFonts w:ascii="Bookman Old Style" w:hAnsi="Bookman Old Style" w:cs="Bookman Old Style"/>
                <w:sz w:val="24"/>
                <w:szCs w:val="24"/>
              </w:rPr>
              <w:t>gas  pokok  dan  f</w:t>
            </w:r>
            <w:r>
              <w:rPr>
                <w:rFonts w:ascii="Bookman Old Style" w:hAnsi="Bookman Old Style" w:cs="Bookman Old Style"/>
                <w:spacing w:val="2"/>
                <w:sz w:val="24"/>
                <w:szCs w:val="24"/>
              </w:rPr>
              <w:t>u</w:t>
            </w:r>
            <w:r>
              <w:rPr>
                <w:rFonts w:ascii="Bookman Old Style" w:hAnsi="Bookman Old Style" w:cs="Bookman Old Style"/>
                <w:sz w:val="24"/>
                <w:szCs w:val="24"/>
              </w:rPr>
              <w:t xml:space="preserve">ngsi </w:t>
            </w:r>
            <w:r>
              <w:rPr>
                <w:rFonts w:ascii="Bookman Old Style" w:hAnsi="Bookman Old Style" w:cs="Bookman Old Style"/>
                <w:spacing w:val="3"/>
                <w:sz w:val="24"/>
                <w:szCs w:val="24"/>
              </w:rPr>
              <w:t xml:space="preserve"> </w:t>
            </w:r>
            <w:r>
              <w:rPr>
                <w:rFonts w:ascii="Bookman Old Style" w:hAnsi="Bookman Old Style" w:cs="Bookman Old Style"/>
                <w:sz w:val="24"/>
                <w:szCs w:val="24"/>
              </w:rPr>
              <w:t>Perangkat Daerah</w:t>
            </w:r>
          </w:p>
          <w:p w:rsidR="00A30D79" w:rsidRDefault="00A30D79" w:rsidP="00F64EE6">
            <w:pPr>
              <w:autoSpaceDE w:val="0"/>
              <w:autoSpaceDN w:val="0"/>
              <w:adjustRightInd w:val="0"/>
              <w:spacing w:line="360" w:lineRule="auto"/>
              <w:jc w:val="both"/>
              <w:rPr>
                <w:rFonts w:ascii="Bookman Old Style" w:hAnsi="Bookman Old Style" w:cs="Tahoma"/>
                <w:color w:val="000000"/>
                <w:sz w:val="24"/>
                <w:szCs w:val="24"/>
              </w:rPr>
            </w:pPr>
            <w:r>
              <w:rPr>
                <w:rFonts w:ascii="Bookman Old Style" w:hAnsi="Bookman Old Style" w:cs="Bookman Old Style"/>
                <w:spacing w:val="-2"/>
                <w:sz w:val="24"/>
                <w:szCs w:val="24"/>
              </w:rPr>
              <w:t>T</w:t>
            </w:r>
            <w:r>
              <w:rPr>
                <w:rFonts w:ascii="Bookman Old Style" w:hAnsi="Bookman Old Style" w:cs="Bookman Old Style"/>
                <w:sz w:val="24"/>
                <w:szCs w:val="24"/>
              </w:rPr>
              <w:t>ujuan dan sasaran</w:t>
            </w:r>
            <w:r>
              <w:rPr>
                <w:rFonts w:ascii="Bookman Old Style" w:hAnsi="Bookman Old Style" w:cs="Bookman Old Style"/>
                <w:spacing w:val="2"/>
                <w:sz w:val="24"/>
                <w:szCs w:val="24"/>
              </w:rPr>
              <w:t xml:space="preserve"> </w:t>
            </w:r>
            <w:r>
              <w:rPr>
                <w:rFonts w:ascii="Bookman Old Style" w:hAnsi="Bookman Old Style" w:cs="Bookman Old Style"/>
                <w:sz w:val="24"/>
                <w:szCs w:val="24"/>
              </w:rPr>
              <w:t xml:space="preserve">Renja </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Perangkat Daerah</w:t>
            </w:r>
          </w:p>
          <w:p w:rsidR="00A30D79" w:rsidRDefault="00A30D79" w:rsidP="00F64EE6">
            <w:pPr>
              <w:widowControl w:val="0"/>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Perumusan</w:t>
            </w:r>
            <w:r>
              <w:rPr>
                <w:rFonts w:ascii="Bookman Old Style" w:hAnsi="Bookman Old Style" w:cs="Bookman Old Style"/>
                <w:spacing w:val="2"/>
                <w:sz w:val="24"/>
                <w:szCs w:val="24"/>
              </w:rPr>
              <w:t xml:space="preserve"> </w:t>
            </w:r>
            <w:r>
              <w:rPr>
                <w:rFonts w:ascii="Bookman Old Style" w:hAnsi="Bookman Old Style" w:cs="Bookman Old Style"/>
                <w:sz w:val="24"/>
                <w:szCs w:val="24"/>
              </w:rPr>
              <w:t>tujuan dan</w:t>
            </w:r>
            <w:r>
              <w:rPr>
                <w:rFonts w:ascii="Bookman Old Style" w:hAnsi="Bookman Old Style" w:cs="Bookman Old Style"/>
                <w:spacing w:val="2"/>
                <w:sz w:val="24"/>
                <w:szCs w:val="24"/>
              </w:rPr>
              <w:t xml:space="preserve"> </w:t>
            </w:r>
            <w:r>
              <w:rPr>
                <w:rFonts w:ascii="Bookman Old Style" w:hAnsi="Bookman Old Style" w:cs="Bookman Old Style"/>
                <w:sz w:val="24"/>
                <w:szCs w:val="24"/>
              </w:rPr>
              <w:t>sa</w:t>
            </w:r>
            <w:bookmarkStart w:id="0" w:name="_GoBack"/>
            <w:bookmarkEnd w:id="0"/>
            <w:r>
              <w:rPr>
                <w:rFonts w:ascii="Bookman Old Style" w:hAnsi="Bookman Old Style" w:cs="Bookman Old Style"/>
                <w:sz w:val="24"/>
                <w:szCs w:val="24"/>
              </w:rPr>
              <w:t>saran</w:t>
            </w:r>
            <w:r>
              <w:rPr>
                <w:rFonts w:ascii="Bookman Old Style" w:hAnsi="Bookman Old Style" w:cs="Bookman Old Style"/>
                <w:spacing w:val="2"/>
                <w:sz w:val="24"/>
                <w:szCs w:val="24"/>
              </w:rPr>
              <w:t xml:space="preserve"> </w:t>
            </w:r>
            <w:r>
              <w:rPr>
                <w:rFonts w:ascii="Bookman Old Style" w:hAnsi="Bookman Old Style" w:cs="Bookman Old Style"/>
                <w:sz w:val="24"/>
                <w:szCs w:val="24"/>
              </w:rPr>
              <w:t>didas</w:t>
            </w:r>
            <w:r>
              <w:rPr>
                <w:rFonts w:ascii="Bookman Old Style" w:hAnsi="Bookman Old Style" w:cs="Bookman Old Style"/>
                <w:spacing w:val="-2"/>
                <w:sz w:val="24"/>
                <w:szCs w:val="24"/>
              </w:rPr>
              <w:t>a</w:t>
            </w:r>
            <w:r>
              <w:rPr>
                <w:rFonts w:ascii="Bookman Old Style" w:hAnsi="Bookman Old Style" w:cs="Bookman Old Style"/>
                <w:sz w:val="24"/>
                <w:szCs w:val="24"/>
              </w:rPr>
              <w:t>rkan</w:t>
            </w:r>
            <w:r>
              <w:rPr>
                <w:rFonts w:ascii="Bookman Old Style" w:hAnsi="Bookman Old Style" w:cs="Bookman Old Style"/>
                <w:spacing w:val="2"/>
                <w:sz w:val="24"/>
                <w:szCs w:val="24"/>
              </w:rPr>
              <w:t xml:space="preserve"> </w:t>
            </w:r>
            <w:r>
              <w:rPr>
                <w:rFonts w:ascii="Bookman Old Style" w:hAnsi="Bookman Old Style" w:cs="Bookman Old Style"/>
                <w:sz w:val="24"/>
                <w:szCs w:val="24"/>
              </w:rPr>
              <w:t>atas</w:t>
            </w:r>
            <w:r>
              <w:rPr>
                <w:rFonts w:ascii="Bookman Old Style" w:hAnsi="Bookman Old Style" w:cs="Bookman Old Style"/>
                <w:spacing w:val="2"/>
                <w:sz w:val="24"/>
                <w:szCs w:val="24"/>
              </w:rPr>
              <w:t xml:space="preserve"> </w:t>
            </w:r>
            <w:r>
              <w:rPr>
                <w:rFonts w:ascii="Bookman Old Style" w:hAnsi="Bookman Old Style" w:cs="Bookman Old Style"/>
                <w:sz w:val="24"/>
                <w:szCs w:val="24"/>
              </w:rPr>
              <w:t>rumusan is</w:t>
            </w:r>
            <w:r>
              <w:rPr>
                <w:rFonts w:ascii="Bookman Old Style" w:hAnsi="Bookman Old Style" w:cs="Bookman Old Style"/>
                <w:spacing w:val="3"/>
                <w:sz w:val="24"/>
                <w:szCs w:val="24"/>
              </w:rPr>
              <w:t>u</w:t>
            </w:r>
            <w:r>
              <w:rPr>
                <w:rFonts w:ascii="Bookman Old Style" w:hAnsi="Bookman Old Style" w:cs="Bookman Old Style"/>
                <w:sz w:val="24"/>
                <w:szCs w:val="24"/>
              </w:rPr>
              <w:t>-isu</w:t>
            </w:r>
            <w:r>
              <w:rPr>
                <w:rFonts w:ascii="Bookman Old Style" w:hAnsi="Bookman Old Style" w:cs="Bookman Old Style"/>
                <w:spacing w:val="2"/>
                <w:sz w:val="24"/>
                <w:szCs w:val="24"/>
              </w:rPr>
              <w:t xml:space="preserve"> </w:t>
            </w:r>
            <w:r>
              <w:rPr>
                <w:rFonts w:ascii="Bookman Old Style" w:hAnsi="Bookman Old Style" w:cs="Bookman Old Style"/>
                <w:sz w:val="24"/>
                <w:szCs w:val="24"/>
              </w:rPr>
              <w:t xml:space="preserve">penting penyelenggaraan  tugas  </w:t>
            </w:r>
            <w:r>
              <w:rPr>
                <w:rFonts w:ascii="Bookman Old Style" w:hAnsi="Bookman Old Style" w:cs="Bookman Old Style"/>
                <w:sz w:val="24"/>
                <w:szCs w:val="24"/>
              </w:rPr>
              <w:lastRenderedPageBreak/>
              <w:t xml:space="preserve">dan  fungsi </w:t>
            </w:r>
            <w:r>
              <w:rPr>
                <w:rFonts w:ascii="Bookman Old Style" w:hAnsi="Bookman Old Style" w:cs="Bookman Old Style"/>
                <w:spacing w:val="2"/>
                <w:sz w:val="24"/>
                <w:szCs w:val="24"/>
              </w:rPr>
              <w:t xml:space="preserve"> </w:t>
            </w:r>
            <w:r>
              <w:rPr>
                <w:rFonts w:ascii="Bookman Old Style" w:hAnsi="Bookman Old Style" w:cs="Bookman Old Style"/>
                <w:sz w:val="24"/>
                <w:szCs w:val="24"/>
              </w:rPr>
              <w:t>P</w:t>
            </w:r>
            <w:r>
              <w:rPr>
                <w:rFonts w:ascii="Bookman Old Style" w:hAnsi="Bookman Old Style" w:cs="Bookman Old Style"/>
                <w:spacing w:val="2"/>
                <w:sz w:val="24"/>
                <w:szCs w:val="24"/>
              </w:rPr>
              <w:t>e</w:t>
            </w:r>
            <w:r>
              <w:rPr>
                <w:rFonts w:ascii="Bookman Old Style" w:hAnsi="Bookman Old Style" w:cs="Bookman Old Style"/>
                <w:sz w:val="24"/>
                <w:szCs w:val="24"/>
              </w:rPr>
              <w:t xml:space="preserve">rangkat  Daerah </w:t>
            </w:r>
            <w:r>
              <w:rPr>
                <w:rFonts w:ascii="Bookman Old Style" w:hAnsi="Bookman Old Style" w:cs="Bookman Old Style"/>
                <w:spacing w:val="1"/>
                <w:sz w:val="24"/>
                <w:szCs w:val="24"/>
              </w:rPr>
              <w:t xml:space="preserve"> </w:t>
            </w:r>
            <w:r>
              <w:rPr>
                <w:rFonts w:ascii="Bookman Old Style" w:hAnsi="Bookman Old Style" w:cs="Bookman Old Style"/>
                <w:sz w:val="24"/>
                <w:szCs w:val="24"/>
              </w:rPr>
              <w:t>yang  dikaitkan dengan sasaran target kinerja Renstra</w:t>
            </w:r>
            <w:r>
              <w:rPr>
                <w:rFonts w:ascii="Bookman Old Style" w:hAnsi="Bookman Old Style" w:cs="Bookman Old Style"/>
                <w:spacing w:val="1"/>
                <w:sz w:val="24"/>
                <w:szCs w:val="24"/>
              </w:rPr>
              <w:t xml:space="preserve"> </w:t>
            </w:r>
            <w:r>
              <w:rPr>
                <w:rFonts w:ascii="Bookman Old Style" w:hAnsi="Bookman Old Style" w:cs="Bookman Old Style"/>
                <w:sz w:val="24"/>
                <w:szCs w:val="24"/>
              </w:rPr>
              <w:t>Perangkat Daera</w:t>
            </w:r>
            <w:r>
              <w:rPr>
                <w:rFonts w:ascii="Bookman Old Style" w:hAnsi="Bookman Old Style" w:cs="Bookman Old Style"/>
                <w:spacing w:val="1"/>
                <w:sz w:val="24"/>
                <w:szCs w:val="24"/>
              </w:rPr>
              <w:t>h</w:t>
            </w:r>
            <w:r>
              <w:rPr>
                <w:rFonts w:ascii="Bookman Old Style" w:hAnsi="Bookman Old Style" w:cs="Bookman Old Style"/>
                <w:sz w:val="24"/>
                <w:szCs w:val="24"/>
              </w:rPr>
              <w:t>.</w:t>
            </w:r>
          </w:p>
          <w:p w:rsidR="00796D7F" w:rsidRDefault="00213F63" w:rsidP="00F64EE6">
            <w:pPr>
              <w:autoSpaceDE w:val="0"/>
              <w:autoSpaceDN w:val="0"/>
              <w:adjustRightInd w:val="0"/>
              <w:spacing w:line="360" w:lineRule="auto"/>
              <w:jc w:val="both"/>
              <w:rPr>
                <w:rFonts w:ascii="Bookman Old Style" w:hAnsi="Bookman Old Style" w:cs="Bookman Old Style"/>
                <w:sz w:val="24"/>
                <w:szCs w:val="24"/>
              </w:rPr>
            </w:pPr>
            <w:r>
              <w:rPr>
                <w:rFonts w:ascii="Bookman Old Style" w:hAnsi="Bookman Old Style" w:cs="Bookman Old Style"/>
                <w:sz w:val="24"/>
                <w:szCs w:val="24"/>
              </w:rPr>
              <w:t>Program dan Kegiatan</w:t>
            </w:r>
          </w:p>
          <w:p w:rsidR="00213F63" w:rsidRDefault="00213F63" w:rsidP="00F64EE6">
            <w:pPr>
              <w:widowControl w:val="0"/>
              <w:autoSpaceDE w:val="0"/>
              <w:autoSpaceDN w:val="0"/>
              <w:adjustRightInd w:val="0"/>
              <w:spacing w:line="360" w:lineRule="auto"/>
              <w:ind w:left="34"/>
              <w:rPr>
                <w:rFonts w:ascii="Bookman Old Style" w:hAnsi="Bookman Old Style" w:cs="Bookman Old Style"/>
                <w:sz w:val="24"/>
                <w:szCs w:val="24"/>
              </w:rPr>
            </w:pPr>
            <w:r>
              <w:rPr>
                <w:rFonts w:ascii="Bookman Old Style" w:hAnsi="Bookman Old Style" w:cs="Bookman Old Style"/>
                <w:sz w:val="24"/>
                <w:szCs w:val="24"/>
              </w:rPr>
              <w:t>Berisikan penjelasan mengenai:</w:t>
            </w:r>
          </w:p>
          <w:p w:rsidR="00213F63" w:rsidRDefault="00213F63" w:rsidP="00F64EE6">
            <w:pPr>
              <w:widowControl w:val="0"/>
              <w:autoSpaceDE w:val="0"/>
              <w:autoSpaceDN w:val="0"/>
              <w:adjustRightInd w:val="0"/>
              <w:spacing w:line="360" w:lineRule="auto"/>
              <w:ind w:left="34"/>
              <w:rPr>
                <w:rFonts w:ascii="Bookman Old Style" w:hAnsi="Bookman Old Style" w:cs="Bookman Old Style"/>
                <w:sz w:val="14"/>
                <w:szCs w:val="14"/>
              </w:rPr>
            </w:pPr>
          </w:p>
          <w:p w:rsidR="00213F63" w:rsidRDefault="00213F63" w:rsidP="00F64EE6">
            <w:pPr>
              <w:pStyle w:val="ListParagraph"/>
              <w:widowControl w:val="0"/>
              <w:numPr>
                <w:ilvl w:val="0"/>
                <w:numId w:val="14"/>
              </w:numPr>
              <w:autoSpaceDE w:val="0"/>
              <w:autoSpaceDN w:val="0"/>
              <w:adjustRightInd w:val="0"/>
              <w:spacing w:line="360" w:lineRule="auto"/>
              <w:ind w:right="-108"/>
              <w:jc w:val="both"/>
              <w:rPr>
                <w:rFonts w:ascii="Bookman Old Style" w:hAnsi="Bookman Old Style" w:cs="Bookman Old Style"/>
                <w:sz w:val="24"/>
                <w:szCs w:val="24"/>
              </w:rPr>
            </w:pPr>
            <w:r w:rsidRPr="00213F63">
              <w:rPr>
                <w:rFonts w:ascii="Bookman Old Style" w:hAnsi="Bookman Old Style" w:cs="Bookman Old Style"/>
                <w:sz w:val="24"/>
                <w:szCs w:val="24"/>
              </w:rPr>
              <w:t xml:space="preserve">Faktor-faktor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z w:val="24"/>
                <w:szCs w:val="24"/>
              </w:rPr>
              <w:t xml:space="preserve">yang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z w:val="24"/>
                <w:szCs w:val="24"/>
              </w:rPr>
              <w:t xml:space="preserve">menjadi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z w:val="24"/>
                <w:szCs w:val="24"/>
              </w:rPr>
              <w:t xml:space="preserve">bahan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pacing w:val="-2"/>
                <w:sz w:val="24"/>
                <w:szCs w:val="24"/>
              </w:rPr>
              <w:t>p</w:t>
            </w:r>
            <w:r w:rsidRPr="00213F63">
              <w:rPr>
                <w:rFonts w:ascii="Bookman Old Style" w:hAnsi="Bookman Old Style" w:cs="Bookman Old Style"/>
                <w:sz w:val="24"/>
                <w:szCs w:val="24"/>
              </w:rPr>
              <w:t>e</w:t>
            </w:r>
            <w:r w:rsidR="006C2428">
              <w:rPr>
                <w:rFonts w:ascii="Bookman Old Style" w:hAnsi="Bookman Old Style" w:cs="Bookman Old Style"/>
                <w:sz w:val="24"/>
                <w:szCs w:val="24"/>
              </w:rPr>
              <w:t>r</w:t>
            </w:r>
            <w:r w:rsidRPr="00213F63">
              <w:rPr>
                <w:rFonts w:ascii="Bookman Old Style" w:hAnsi="Bookman Old Style" w:cs="Bookman Old Style"/>
                <w:sz w:val="24"/>
                <w:szCs w:val="24"/>
              </w:rPr>
              <w:t xml:space="preserve">timbangan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z w:val="24"/>
                <w:szCs w:val="24"/>
              </w:rPr>
              <w:t xml:space="preserve">terhadap </w:t>
            </w:r>
            <w:r w:rsidRPr="00213F63">
              <w:rPr>
                <w:rFonts w:ascii="Bookman Old Style" w:hAnsi="Bookman Old Style" w:cs="Bookman Old Style"/>
                <w:spacing w:val="44"/>
                <w:sz w:val="24"/>
                <w:szCs w:val="24"/>
              </w:rPr>
              <w:t xml:space="preserve"> </w:t>
            </w:r>
            <w:r w:rsidRPr="00213F63">
              <w:rPr>
                <w:rFonts w:ascii="Bookman Old Style" w:hAnsi="Bookman Old Style" w:cs="Bookman Old Style"/>
                <w:sz w:val="24"/>
                <w:szCs w:val="24"/>
              </w:rPr>
              <w:t>rumusan program dan kegiatan;</w:t>
            </w:r>
          </w:p>
          <w:p w:rsidR="00213F63" w:rsidRDefault="00213F63" w:rsidP="00F64EE6">
            <w:pPr>
              <w:pStyle w:val="ListParagraph"/>
              <w:widowControl w:val="0"/>
              <w:numPr>
                <w:ilvl w:val="0"/>
                <w:numId w:val="14"/>
              </w:numPr>
              <w:autoSpaceDE w:val="0"/>
              <w:autoSpaceDN w:val="0"/>
              <w:adjustRightInd w:val="0"/>
              <w:spacing w:line="360" w:lineRule="auto"/>
              <w:ind w:right="-108"/>
              <w:jc w:val="both"/>
              <w:rPr>
                <w:rFonts w:ascii="Bookman Old Style" w:hAnsi="Bookman Old Style" w:cs="Bookman Old Style"/>
                <w:sz w:val="24"/>
                <w:szCs w:val="24"/>
              </w:rPr>
            </w:pPr>
            <w:r w:rsidRPr="00213F63">
              <w:rPr>
                <w:rFonts w:ascii="Bookman Old Style" w:hAnsi="Bookman Old Style" w:cs="Bookman Old Style"/>
                <w:sz w:val="24"/>
                <w:szCs w:val="24"/>
              </w:rPr>
              <w:t>Uraian</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garis</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besar</w:t>
            </w:r>
            <w:r w:rsidRPr="00213F63">
              <w:rPr>
                <w:rFonts w:ascii="Bookman Old Style" w:hAnsi="Bookman Old Style" w:cs="Bookman Old Style"/>
                <w:spacing w:val="26"/>
                <w:sz w:val="24"/>
                <w:szCs w:val="24"/>
              </w:rPr>
              <w:t xml:space="preserve"> </w:t>
            </w:r>
            <w:r w:rsidRPr="00213F63">
              <w:rPr>
                <w:rFonts w:ascii="Bookman Old Style" w:hAnsi="Bookman Old Style" w:cs="Bookman Old Style"/>
                <w:sz w:val="24"/>
                <w:szCs w:val="24"/>
              </w:rPr>
              <w:t>mengenai</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rekapitul</w:t>
            </w:r>
            <w:r w:rsidRPr="00213F63">
              <w:rPr>
                <w:rFonts w:ascii="Bookman Old Style" w:hAnsi="Bookman Old Style" w:cs="Bookman Old Style"/>
                <w:spacing w:val="2"/>
                <w:sz w:val="24"/>
                <w:szCs w:val="24"/>
              </w:rPr>
              <w:t>a</w:t>
            </w:r>
            <w:r w:rsidRPr="00213F63">
              <w:rPr>
                <w:rFonts w:ascii="Bookman Old Style" w:hAnsi="Bookman Old Style" w:cs="Bookman Old Style"/>
                <w:sz w:val="24"/>
                <w:szCs w:val="24"/>
              </w:rPr>
              <w:t>si</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program</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dan</w:t>
            </w:r>
            <w:r w:rsidRPr="00213F63">
              <w:rPr>
                <w:rFonts w:ascii="Bookman Old Style" w:hAnsi="Bookman Old Style" w:cs="Bookman Old Style"/>
                <w:spacing w:val="24"/>
                <w:sz w:val="24"/>
                <w:szCs w:val="24"/>
              </w:rPr>
              <w:t xml:space="preserve"> </w:t>
            </w:r>
            <w:r w:rsidRPr="00213F63">
              <w:rPr>
                <w:rFonts w:ascii="Bookman Old Style" w:hAnsi="Bookman Old Style" w:cs="Bookman Old Style"/>
                <w:sz w:val="24"/>
                <w:szCs w:val="24"/>
              </w:rPr>
              <w:t>keg</w:t>
            </w:r>
            <w:r w:rsidRPr="00213F63">
              <w:rPr>
                <w:rFonts w:ascii="Bookman Old Style" w:hAnsi="Bookman Old Style" w:cs="Bookman Old Style"/>
                <w:spacing w:val="2"/>
                <w:sz w:val="24"/>
                <w:szCs w:val="24"/>
              </w:rPr>
              <w:t>i</w:t>
            </w:r>
            <w:r w:rsidRPr="00213F63">
              <w:rPr>
                <w:rFonts w:ascii="Bookman Old Style" w:hAnsi="Bookman Old Style" w:cs="Bookman Old Style"/>
                <w:sz w:val="24"/>
                <w:szCs w:val="24"/>
              </w:rPr>
              <w:t>atan</w:t>
            </w:r>
            <w:r>
              <w:rPr>
                <w:rFonts w:ascii="Bookman Old Style" w:hAnsi="Bookman Old Style" w:cs="Bookman Old Style"/>
                <w:sz w:val="24"/>
                <w:szCs w:val="24"/>
              </w:rPr>
              <w:t>;</w:t>
            </w:r>
            <w:r w:rsidRPr="00213F63">
              <w:rPr>
                <w:rFonts w:ascii="Bookman Old Style" w:hAnsi="Bookman Old Style" w:cs="Bookman Old Style"/>
                <w:spacing w:val="24"/>
                <w:sz w:val="24"/>
                <w:szCs w:val="24"/>
              </w:rPr>
              <w:t xml:space="preserve"> </w:t>
            </w:r>
          </w:p>
          <w:p w:rsidR="00213F63" w:rsidRPr="00213F63" w:rsidRDefault="00213F63" w:rsidP="00F64EE6">
            <w:pPr>
              <w:pStyle w:val="ListParagraph"/>
              <w:widowControl w:val="0"/>
              <w:numPr>
                <w:ilvl w:val="0"/>
                <w:numId w:val="14"/>
              </w:numPr>
              <w:autoSpaceDE w:val="0"/>
              <w:autoSpaceDN w:val="0"/>
              <w:adjustRightInd w:val="0"/>
              <w:spacing w:line="360" w:lineRule="auto"/>
              <w:ind w:right="-108"/>
              <w:jc w:val="both"/>
              <w:rPr>
                <w:rFonts w:ascii="Bookman Old Style" w:hAnsi="Bookman Old Style" w:cs="Bookman Old Style"/>
                <w:sz w:val="24"/>
                <w:szCs w:val="24"/>
              </w:rPr>
            </w:pPr>
            <w:r>
              <w:rPr>
                <w:rFonts w:ascii="Bookman Old Style" w:hAnsi="Bookman Old Style" w:cs="Bookman Old Style"/>
                <w:sz w:val="24"/>
                <w:szCs w:val="24"/>
              </w:rPr>
              <w:t>Penjelasan</w:t>
            </w:r>
            <w:r>
              <w:rPr>
                <w:rFonts w:ascii="Bookman Old Style" w:hAnsi="Bookman Old Style" w:cs="Bookman Old Style"/>
                <w:spacing w:val="77"/>
                <w:sz w:val="24"/>
                <w:szCs w:val="24"/>
              </w:rPr>
              <w:t xml:space="preserve"> </w:t>
            </w:r>
            <w:r>
              <w:rPr>
                <w:rFonts w:ascii="Bookman Old Style" w:hAnsi="Bookman Old Style" w:cs="Bookman Old Style"/>
                <w:sz w:val="24"/>
                <w:szCs w:val="24"/>
              </w:rPr>
              <w:t>jika  rumusan  program  dan  kegiatan</w:t>
            </w:r>
            <w:r>
              <w:rPr>
                <w:rFonts w:ascii="Bookman Old Style" w:hAnsi="Bookman Old Style" w:cs="Bookman Old Style"/>
                <w:spacing w:val="77"/>
                <w:sz w:val="24"/>
                <w:szCs w:val="24"/>
              </w:rPr>
              <w:t xml:space="preserve"> </w:t>
            </w:r>
            <w:r>
              <w:rPr>
                <w:rFonts w:ascii="Bookman Old Style" w:hAnsi="Bookman Old Style" w:cs="Bookman Old Style"/>
                <w:sz w:val="24"/>
                <w:szCs w:val="24"/>
              </w:rPr>
              <w:t>tidak</w:t>
            </w:r>
            <w:r>
              <w:rPr>
                <w:rFonts w:ascii="Bookman Old Style" w:hAnsi="Bookman Old Style" w:cs="Bookman Old Style"/>
                <w:spacing w:val="77"/>
                <w:sz w:val="24"/>
                <w:szCs w:val="24"/>
              </w:rPr>
              <w:t xml:space="preserve"> </w:t>
            </w:r>
            <w:r>
              <w:rPr>
                <w:rFonts w:ascii="Bookman Old Style" w:hAnsi="Bookman Old Style" w:cs="Bookman Old Style"/>
                <w:spacing w:val="2"/>
                <w:sz w:val="24"/>
                <w:szCs w:val="24"/>
              </w:rPr>
              <w:t>s</w:t>
            </w:r>
            <w:r>
              <w:rPr>
                <w:rFonts w:ascii="Bookman Old Style" w:hAnsi="Bookman Old Style" w:cs="Bookman Old Style"/>
                <w:sz w:val="24"/>
                <w:szCs w:val="24"/>
              </w:rPr>
              <w:t>esuai</w:t>
            </w:r>
            <w:r>
              <w:rPr>
                <w:rFonts w:ascii="Bookman Old Style" w:hAnsi="Bookman Old Style" w:cs="Bookman Old Style"/>
                <w:spacing w:val="77"/>
                <w:sz w:val="24"/>
                <w:szCs w:val="24"/>
              </w:rPr>
              <w:t xml:space="preserve"> </w:t>
            </w:r>
            <w:r>
              <w:rPr>
                <w:rFonts w:ascii="Bookman Old Style" w:hAnsi="Bookman Old Style" w:cs="Bookman Old Style"/>
                <w:sz w:val="24"/>
                <w:szCs w:val="24"/>
              </w:rPr>
              <w:t>dengan rancangan awal RKPD, baik jenis p</w:t>
            </w:r>
            <w:r>
              <w:rPr>
                <w:rFonts w:ascii="Bookman Old Style" w:hAnsi="Bookman Old Style" w:cs="Bookman Old Style"/>
                <w:spacing w:val="-2"/>
                <w:sz w:val="24"/>
                <w:szCs w:val="24"/>
              </w:rPr>
              <w:t>r</w:t>
            </w:r>
            <w:r>
              <w:rPr>
                <w:rFonts w:ascii="Bookman Old Style" w:hAnsi="Bookman Old Style" w:cs="Bookman Old Style"/>
                <w:sz w:val="24"/>
                <w:szCs w:val="24"/>
              </w:rPr>
              <w:t>ogram/kegiatan, pagu indikatif, maupun kombinasi keduanya.</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lastRenderedPageBreak/>
              <w:t>BAB IV</w:t>
            </w: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Rencana Kerja Dan Pendanaan Perangkat Daerah</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Bab ini berisikan rencana kerja dan pendanaan</w:t>
            </w:r>
            <w:r w:rsidR="00213F63">
              <w:rPr>
                <w:rFonts w:ascii="Bookman Old Style" w:hAnsi="Bookman Old Style" w:cs="Tahoma"/>
                <w:color w:val="000000"/>
                <w:sz w:val="24"/>
                <w:szCs w:val="24"/>
              </w:rPr>
              <w:t xml:space="preserve"> program dan kegiatan BKPSDM tahun anggaran 2018.</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BAB V</w:t>
            </w: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Penutup</w:t>
            </w:r>
          </w:p>
        </w:tc>
      </w:tr>
      <w:tr w:rsidR="00796D7F" w:rsidRPr="00B15608" w:rsidTr="00796D7F">
        <w:trPr>
          <w:trHeight w:val="208"/>
        </w:trPr>
        <w:tc>
          <w:tcPr>
            <w:tcW w:w="1134"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709"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p>
        </w:tc>
        <w:tc>
          <w:tcPr>
            <w:tcW w:w="6095" w:type="dxa"/>
          </w:tcPr>
          <w:p w:rsidR="00796D7F" w:rsidRPr="00B15608" w:rsidRDefault="00796D7F" w:rsidP="00F64EE6">
            <w:pPr>
              <w:autoSpaceDE w:val="0"/>
              <w:autoSpaceDN w:val="0"/>
              <w:adjustRightInd w:val="0"/>
              <w:spacing w:line="360" w:lineRule="auto"/>
              <w:jc w:val="both"/>
              <w:rPr>
                <w:rFonts w:ascii="Bookman Old Style" w:hAnsi="Bookman Old Style" w:cs="Tahoma"/>
                <w:color w:val="000000"/>
                <w:sz w:val="24"/>
                <w:szCs w:val="24"/>
              </w:rPr>
            </w:pPr>
            <w:r w:rsidRPr="00B15608">
              <w:rPr>
                <w:rFonts w:ascii="Bookman Old Style" w:hAnsi="Bookman Old Style" w:cs="Tahoma"/>
                <w:color w:val="000000"/>
                <w:sz w:val="24"/>
                <w:szCs w:val="24"/>
              </w:rPr>
              <w:t>Bab ini berisikan catatan penting, kaidah pelaksanaan dan rencana tindak lanjut.</w:t>
            </w:r>
          </w:p>
        </w:tc>
      </w:tr>
    </w:tbl>
    <w:p w:rsidR="00B31D0D" w:rsidRPr="00B15608" w:rsidRDefault="00B31D0D" w:rsidP="00B31D0D">
      <w:pPr>
        <w:autoSpaceDE w:val="0"/>
        <w:autoSpaceDN w:val="0"/>
        <w:adjustRightInd w:val="0"/>
        <w:spacing w:after="0" w:line="360" w:lineRule="auto"/>
        <w:jc w:val="both"/>
        <w:rPr>
          <w:rFonts w:ascii="Bookman Old Style" w:hAnsi="Bookman Old Style" w:cs="Tahoma"/>
          <w:color w:val="000000"/>
          <w:sz w:val="24"/>
          <w:szCs w:val="24"/>
        </w:rPr>
      </w:pPr>
    </w:p>
    <w:p w:rsidR="00220AF6" w:rsidRPr="00B15608" w:rsidRDefault="00220AF6" w:rsidP="00B31D0D">
      <w:pPr>
        <w:autoSpaceDE w:val="0"/>
        <w:autoSpaceDN w:val="0"/>
        <w:adjustRightInd w:val="0"/>
        <w:spacing w:after="0" w:line="360" w:lineRule="auto"/>
        <w:jc w:val="both"/>
        <w:rPr>
          <w:rFonts w:ascii="Bookman Old Style" w:hAnsi="Bookman Old Style" w:cs="Tahoma"/>
          <w:color w:val="000000"/>
          <w:sz w:val="24"/>
          <w:szCs w:val="24"/>
        </w:rPr>
      </w:pPr>
    </w:p>
    <w:p w:rsidR="00220AF6" w:rsidRPr="00B15608" w:rsidRDefault="00213F63" w:rsidP="00213F63">
      <w:pPr>
        <w:widowControl w:val="0"/>
        <w:tabs>
          <w:tab w:val="left" w:pos="560"/>
        </w:tabs>
        <w:autoSpaceDE w:val="0"/>
        <w:autoSpaceDN w:val="0"/>
        <w:adjustRightInd w:val="0"/>
        <w:spacing w:after="0" w:line="359" w:lineRule="auto"/>
        <w:ind w:left="568" w:right="96" w:hanging="456"/>
        <w:jc w:val="both"/>
        <w:rPr>
          <w:rFonts w:ascii="Bookman Old Style" w:hAnsi="Bookman Old Style" w:cs="Tahoma"/>
          <w:color w:val="000000"/>
          <w:sz w:val="24"/>
          <w:szCs w:val="24"/>
        </w:rPr>
      </w:pPr>
      <w:r>
        <w:rPr>
          <w:rFonts w:ascii="Bookman Old Style" w:hAnsi="Bookman Old Style" w:cs="Bookman Old Style"/>
          <w:sz w:val="24"/>
          <w:szCs w:val="24"/>
        </w:rPr>
        <w:tab/>
      </w:r>
    </w:p>
    <w:p w:rsidR="00220AF6" w:rsidRPr="00B15608" w:rsidRDefault="00220AF6" w:rsidP="00B31D0D">
      <w:pPr>
        <w:autoSpaceDE w:val="0"/>
        <w:autoSpaceDN w:val="0"/>
        <w:adjustRightInd w:val="0"/>
        <w:spacing w:after="0" w:line="360" w:lineRule="auto"/>
        <w:jc w:val="both"/>
        <w:rPr>
          <w:rFonts w:ascii="Bookman Old Style" w:hAnsi="Bookman Old Style" w:cs="Tahoma"/>
          <w:sz w:val="24"/>
          <w:szCs w:val="24"/>
        </w:rPr>
      </w:pPr>
    </w:p>
    <w:sectPr w:rsidR="00220AF6" w:rsidRPr="00B15608" w:rsidSect="00CA4E63">
      <w:footerReference w:type="default" r:id="rId9"/>
      <w:pgSz w:w="11906" w:h="16838" w:code="9"/>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75B" w:rsidRDefault="00D4675B" w:rsidP="0015527B">
      <w:pPr>
        <w:spacing w:after="0" w:line="240" w:lineRule="auto"/>
      </w:pPr>
      <w:r>
        <w:separator/>
      </w:r>
    </w:p>
  </w:endnote>
  <w:endnote w:type="continuationSeparator" w:id="0">
    <w:p w:rsidR="00D4675B" w:rsidRDefault="00D4675B" w:rsidP="0015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276992"/>
      <w:docPartObj>
        <w:docPartGallery w:val="Page Numbers (Bottom of Page)"/>
        <w:docPartUnique/>
      </w:docPartObj>
    </w:sdtPr>
    <w:sdtEndPr/>
    <w:sdtContent>
      <w:p w:rsidR="00536EF6" w:rsidRDefault="00D4675B">
        <w:pPr>
          <w:pStyle w:val="Footer"/>
          <w:jc w:val="right"/>
        </w:pPr>
        <w:sdt>
          <w:sdtPr>
            <w:rPr>
              <w:color w:val="000000" w:themeColor="text1"/>
            </w:rPr>
            <w:alias w:val="Company"/>
            <w:id w:val="75971759"/>
            <w:dataBinding w:prefixMappings="xmlns:ns0='http://schemas.openxmlformats.org/officeDocument/2006/extended-properties'" w:xpath="/ns0:Properties[1]/ns0:Company[1]" w:storeItemID="{6668398D-A668-4E3E-A5EB-62B293D839F1}"/>
            <w:text/>
          </w:sdtPr>
          <w:sdtEndPr/>
          <w:sdtContent>
            <w:r w:rsidR="00311062" w:rsidRPr="00311062">
              <w:rPr>
                <w:color w:val="000000" w:themeColor="text1"/>
              </w:rPr>
              <w:t xml:space="preserve">  RENJA 2018 BKPSDM Provinsi Kepulauan Bangka Belitung</w:t>
            </w:r>
          </w:sdtContent>
        </w:sdt>
        <w:r w:rsidR="00536EF6">
          <w:t xml:space="preserve">| </w:t>
        </w:r>
        <w:r w:rsidR="00536EF6">
          <w:fldChar w:fldCharType="begin"/>
        </w:r>
        <w:r w:rsidR="00536EF6">
          <w:instrText xml:space="preserve"> PAGE   \* MERGEFORMAT </w:instrText>
        </w:r>
        <w:r w:rsidR="00536EF6">
          <w:fldChar w:fldCharType="separate"/>
        </w:r>
        <w:r w:rsidR="00F63C33">
          <w:rPr>
            <w:noProof/>
          </w:rPr>
          <w:t>11</w:t>
        </w:r>
        <w:r w:rsidR="00536EF6">
          <w:rPr>
            <w:noProof/>
          </w:rPr>
          <w:fldChar w:fldCharType="end"/>
        </w:r>
        <w:r w:rsidR="00536EF6">
          <w:t xml:space="preserve"> </w:t>
        </w:r>
      </w:p>
    </w:sdtContent>
  </w:sdt>
  <w:p w:rsidR="0015527B" w:rsidRDefault="00155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75B" w:rsidRDefault="00D4675B" w:rsidP="0015527B">
      <w:pPr>
        <w:spacing w:after="0" w:line="240" w:lineRule="auto"/>
      </w:pPr>
      <w:r>
        <w:separator/>
      </w:r>
    </w:p>
  </w:footnote>
  <w:footnote w:type="continuationSeparator" w:id="0">
    <w:p w:rsidR="00D4675B" w:rsidRDefault="00D4675B" w:rsidP="001552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645"/>
    <w:multiLevelType w:val="hybridMultilevel"/>
    <w:tmpl w:val="FD6A830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C44FDB"/>
    <w:multiLevelType w:val="hybridMultilevel"/>
    <w:tmpl w:val="86AC1C6A"/>
    <w:lvl w:ilvl="0" w:tplc="2CFAEA34">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2">
    <w:nsid w:val="11AE6764"/>
    <w:multiLevelType w:val="hybridMultilevel"/>
    <w:tmpl w:val="6FC66436"/>
    <w:lvl w:ilvl="0" w:tplc="0421000F">
      <w:start w:val="1"/>
      <w:numFmt w:val="decimal"/>
      <w:lvlText w:val="%1."/>
      <w:lvlJc w:val="left"/>
      <w:pPr>
        <w:ind w:left="754" w:hanging="360"/>
      </w:pPr>
      <w:rPr>
        <w:rFonts w:hint="default"/>
      </w:rPr>
    </w:lvl>
    <w:lvl w:ilvl="1" w:tplc="04210019" w:tentative="1">
      <w:start w:val="1"/>
      <w:numFmt w:val="lowerLetter"/>
      <w:lvlText w:val="%2."/>
      <w:lvlJc w:val="left"/>
      <w:pPr>
        <w:ind w:left="1474" w:hanging="360"/>
      </w:pPr>
    </w:lvl>
    <w:lvl w:ilvl="2" w:tplc="0421001B" w:tentative="1">
      <w:start w:val="1"/>
      <w:numFmt w:val="lowerRoman"/>
      <w:lvlText w:val="%3."/>
      <w:lvlJc w:val="right"/>
      <w:pPr>
        <w:ind w:left="2194" w:hanging="180"/>
      </w:pPr>
    </w:lvl>
    <w:lvl w:ilvl="3" w:tplc="0421000F" w:tentative="1">
      <w:start w:val="1"/>
      <w:numFmt w:val="decimal"/>
      <w:lvlText w:val="%4."/>
      <w:lvlJc w:val="left"/>
      <w:pPr>
        <w:ind w:left="2914" w:hanging="360"/>
      </w:pPr>
    </w:lvl>
    <w:lvl w:ilvl="4" w:tplc="04210019" w:tentative="1">
      <w:start w:val="1"/>
      <w:numFmt w:val="lowerLetter"/>
      <w:lvlText w:val="%5."/>
      <w:lvlJc w:val="left"/>
      <w:pPr>
        <w:ind w:left="3634" w:hanging="360"/>
      </w:pPr>
    </w:lvl>
    <w:lvl w:ilvl="5" w:tplc="0421001B" w:tentative="1">
      <w:start w:val="1"/>
      <w:numFmt w:val="lowerRoman"/>
      <w:lvlText w:val="%6."/>
      <w:lvlJc w:val="right"/>
      <w:pPr>
        <w:ind w:left="4354" w:hanging="180"/>
      </w:pPr>
    </w:lvl>
    <w:lvl w:ilvl="6" w:tplc="0421000F" w:tentative="1">
      <w:start w:val="1"/>
      <w:numFmt w:val="decimal"/>
      <w:lvlText w:val="%7."/>
      <w:lvlJc w:val="left"/>
      <w:pPr>
        <w:ind w:left="5074" w:hanging="360"/>
      </w:pPr>
    </w:lvl>
    <w:lvl w:ilvl="7" w:tplc="04210019" w:tentative="1">
      <w:start w:val="1"/>
      <w:numFmt w:val="lowerLetter"/>
      <w:lvlText w:val="%8."/>
      <w:lvlJc w:val="left"/>
      <w:pPr>
        <w:ind w:left="5794" w:hanging="360"/>
      </w:pPr>
    </w:lvl>
    <w:lvl w:ilvl="8" w:tplc="0421001B" w:tentative="1">
      <w:start w:val="1"/>
      <w:numFmt w:val="lowerRoman"/>
      <w:lvlText w:val="%9."/>
      <w:lvlJc w:val="right"/>
      <w:pPr>
        <w:ind w:left="6514" w:hanging="180"/>
      </w:pPr>
    </w:lvl>
  </w:abstractNum>
  <w:abstractNum w:abstractNumId="3">
    <w:nsid w:val="12671CF0"/>
    <w:multiLevelType w:val="multilevel"/>
    <w:tmpl w:val="B53E8E9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157027CB"/>
    <w:multiLevelType w:val="hybridMultilevel"/>
    <w:tmpl w:val="9A5E8E0A"/>
    <w:lvl w:ilvl="0" w:tplc="C548CE08">
      <w:start w:val="1"/>
      <w:numFmt w:val="decimal"/>
      <w:lvlText w:val="%1."/>
      <w:lvlJc w:val="left"/>
      <w:pPr>
        <w:ind w:left="218" w:hanging="360"/>
      </w:pPr>
      <w:rPr>
        <w:rFonts w:hint="default"/>
      </w:rPr>
    </w:lvl>
    <w:lvl w:ilvl="1" w:tplc="04210019" w:tentative="1">
      <w:start w:val="1"/>
      <w:numFmt w:val="lowerLetter"/>
      <w:lvlText w:val="%2."/>
      <w:lvlJc w:val="left"/>
      <w:pPr>
        <w:ind w:left="938" w:hanging="360"/>
      </w:pPr>
    </w:lvl>
    <w:lvl w:ilvl="2" w:tplc="0421001B" w:tentative="1">
      <w:start w:val="1"/>
      <w:numFmt w:val="lowerRoman"/>
      <w:lvlText w:val="%3."/>
      <w:lvlJc w:val="right"/>
      <w:pPr>
        <w:ind w:left="1658" w:hanging="180"/>
      </w:pPr>
    </w:lvl>
    <w:lvl w:ilvl="3" w:tplc="0421000F" w:tentative="1">
      <w:start w:val="1"/>
      <w:numFmt w:val="decimal"/>
      <w:lvlText w:val="%4."/>
      <w:lvlJc w:val="left"/>
      <w:pPr>
        <w:ind w:left="2378" w:hanging="360"/>
      </w:pPr>
    </w:lvl>
    <w:lvl w:ilvl="4" w:tplc="04210019" w:tentative="1">
      <w:start w:val="1"/>
      <w:numFmt w:val="lowerLetter"/>
      <w:lvlText w:val="%5."/>
      <w:lvlJc w:val="left"/>
      <w:pPr>
        <w:ind w:left="3098" w:hanging="360"/>
      </w:pPr>
    </w:lvl>
    <w:lvl w:ilvl="5" w:tplc="0421001B" w:tentative="1">
      <w:start w:val="1"/>
      <w:numFmt w:val="lowerRoman"/>
      <w:lvlText w:val="%6."/>
      <w:lvlJc w:val="right"/>
      <w:pPr>
        <w:ind w:left="3818" w:hanging="180"/>
      </w:pPr>
    </w:lvl>
    <w:lvl w:ilvl="6" w:tplc="0421000F" w:tentative="1">
      <w:start w:val="1"/>
      <w:numFmt w:val="decimal"/>
      <w:lvlText w:val="%7."/>
      <w:lvlJc w:val="left"/>
      <w:pPr>
        <w:ind w:left="4538" w:hanging="360"/>
      </w:pPr>
    </w:lvl>
    <w:lvl w:ilvl="7" w:tplc="04210019" w:tentative="1">
      <w:start w:val="1"/>
      <w:numFmt w:val="lowerLetter"/>
      <w:lvlText w:val="%8."/>
      <w:lvlJc w:val="left"/>
      <w:pPr>
        <w:ind w:left="5258" w:hanging="360"/>
      </w:pPr>
    </w:lvl>
    <w:lvl w:ilvl="8" w:tplc="0421001B" w:tentative="1">
      <w:start w:val="1"/>
      <w:numFmt w:val="lowerRoman"/>
      <w:lvlText w:val="%9."/>
      <w:lvlJc w:val="right"/>
      <w:pPr>
        <w:ind w:left="5978" w:hanging="180"/>
      </w:pPr>
    </w:lvl>
  </w:abstractNum>
  <w:abstractNum w:abstractNumId="5">
    <w:nsid w:val="1C6C16DF"/>
    <w:multiLevelType w:val="hybridMultilevel"/>
    <w:tmpl w:val="2FE840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CAD54A1"/>
    <w:multiLevelType w:val="hybridMultilevel"/>
    <w:tmpl w:val="784A27AC"/>
    <w:lvl w:ilvl="0" w:tplc="5B08CD5A">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7">
    <w:nsid w:val="1FAB0BA4"/>
    <w:multiLevelType w:val="hybridMultilevel"/>
    <w:tmpl w:val="7DF0EAB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462F8F"/>
    <w:multiLevelType w:val="multilevel"/>
    <w:tmpl w:val="58B0BF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35A07C10"/>
    <w:multiLevelType w:val="hybridMultilevel"/>
    <w:tmpl w:val="72104E9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65E749A"/>
    <w:multiLevelType w:val="hybridMultilevel"/>
    <w:tmpl w:val="F1DE97A6"/>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1">
    <w:nsid w:val="548233CA"/>
    <w:multiLevelType w:val="hybridMultilevel"/>
    <w:tmpl w:val="566CF386"/>
    <w:lvl w:ilvl="0" w:tplc="58EE28AA">
      <w:start w:val="1"/>
      <w:numFmt w:val="lowerLetter"/>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2">
    <w:nsid w:val="5D3754EB"/>
    <w:multiLevelType w:val="hybridMultilevel"/>
    <w:tmpl w:val="5EFC64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7C726FB0"/>
    <w:multiLevelType w:val="hybridMultilevel"/>
    <w:tmpl w:val="EF72833C"/>
    <w:lvl w:ilvl="0" w:tplc="06289C0C">
      <w:start w:val="1"/>
      <w:numFmt w:val="decimal"/>
      <w:lvlText w:val="%1."/>
      <w:lvlJc w:val="left"/>
      <w:pPr>
        <w:ind w:left="720" w:hanging="360"/>
      </w:pPr>
      <w:rPr>
        <w:rFonts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8"/>
  </w:num>
  <w:num w:numId="2">
    <w:abstractNumId w:val="3"/>
  </w:num>
  <w:num w:numId="3">
    <w:abstractNumId w:val="0"/>
  </w:num>
  <w:num w:numId="4">
    <w:abstractNumId w:val="13"/>
  </w:num>
  <w:num w:numId="5">
    <w:abstractNumId w:val="4"/>
  </w:num>
  <w:num w:numId="6">
    <w:abstractNumId w:val="12"/>
  </w:num>
  <w:num w:numId="7">
    <w:abstractNumId w:val="7"/>
  </w:num>
  <w:num w:numId="8">
    <w:abstractNumId w:val="9"/>
  </w:num>
  <w:num w:numId="9">
    <w:abstractNumId w:val="10"/>
  </w:num>
  <w:num w:numId="10">
    <w:abstractNumId w:val="5"/>
  </w:num>
  <w:num w:numId="11">
    <w:abstractNumId w:val="1"/>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A3C"/>
    <w:rsid w:val="00003877"/>
    <w:rsid w:val="00007611"/>
    <w:rsid w:val="000368AB"/>
    <w:rsid w:val="000574F0"/>
    <w:rsid w:val="000648B4"/>
    <w:rsid w:val="00123A64"/>
    <w:rsid w:val="00131ACC"/>
    <w:rsid w:val="001402C8"/>
    <w:rsid w:val="001500FF"/>
    <w:rsid w:val="0015461D"/>
    <w:rsid w:val="0015527B"/>
    <w:rsid w:val="001B6178"/>
    <w:rsid w:val="001C77DF"/>
    <w:rsid w:val="00213F63"/>
    <w:rsid w:val="00220AF6"/>
    <w:rsid w:val="002314ED"/>
    <w:rsid w:val="00247E1C"/>
    <w:rsid w:val="002C431E"/>
    <w:rsid w:val="00311062"/>
    <w:rsid w:val="003341ED"/>
    <w:rsid w:val="0034547A"/>
    <w:rsid w:val="0035188F"/>
    <w:rsid w:val="00382679"/>
    <w:rsid w:val="003A6DD0"/>
    <w:rsid w:val="003C0E91"/>
    <w:rsid w:val="004C09D3"/>
    <w:rsid w:val="005346C5"/>
    <w:rsid w:val="00536EF6"/>
    <w:rsid w:val="00565BAB"/>
    <w:rsid w:val="005C4122"/>
    <w:rsid w:val="005D7C48"/>
    <w:rsid w:val="006420D6"/>
    <w:rsid w:val="006A01C7"/>
    <w:rsid w:val="006B07B2"/>
    <w:rsid w:val="006C2428"/>
    <w:rsid w:val="006D14C1"/>
    <w:rsid w:val="006D502A"/>
    <w:rsid w:val="006F72B4"/>
    <w:rsid w:val="00723912"/>
    <w:rsid w:val="00764E1B"/>
    <w:rsid w:val="00782536"/>
    <w:rsid w:val="00796D7F"/>
    <w:rsid w:val="007E1638"/>
    <w:rsid w:val="00853F75"/>
    <w:rsid w:val="008E4811"/>
    <w:rsid w:val="00943F9F"/>
    <w:rsid w:val="00946AF1"/>
    <w:rsid w:val="009548F3"/>
    <w:rsid w:val="00971B4F"/>
    <w:rsid w:val="009B3A1D"/>
    <w:rsid w:val="009C1F4A"/>
    <w:rsid w:val="009C20BA"/>
    <w:rsid w:val="00A164B8"/>
    <w:rsid w:val="00A1654F"/>
    <w:rsid w:val="00A30D79"/>
    <w:rsid w:val="00AC3C16"/>
    <w:rsid w:val="00B15608"/>
    <w:rsid w:val="00B31D0D"/>
    <w:rsid w:val="00BB0A3C"/>
    <w:rsid w:val="00BB3934"/>
    <w:rsid w:val="00BC0F68"/>
    <w:rsid w:val="00BD62DA"/>
    <w:rsid w:val="00BE265F"/>
    <w:rsid w:val="00C50E40"/>
    <w:rsid w:val="00CA498D"/>
    <w:rsid w:val="00CA4E63"/>
    <w:rsid w:val="00D466D6"/>
    <w:rsid w:val="00D4675B"/>
    <w:rsid w:val="00DE24BB"/>
    <w:rsid w:val="00DF7297"/>
    <w:rsid w:val="00E976AA"/>
    <w:rsid w:val="00F10D81"/>
    <w:rsid w:val="00F20920"/>
    <w:rsid w:val="00F41E28"/>
    <w:rsid w:val="00F6297C"/>
    <w:rsid w:val="00F63C33"/>
    <w:rsid w:val="00F64EE6"/>
    <w:rsid w:val="00FD2533"/>
    <w:rsid w:val="00FE7AC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uiPriority w:val="34"/>
    <w:qFormat/>
    <w:rsid w:val="009C1F4A"/>
    <w:pPr>
      <w:ind w:left="720"/>
      <w:contextualSpacing/>
    </w:pPr>
  </w:style>
  <w:style w:type="paragraph" w:styleId="Header">
    <w:name w:val="header"/>
    <w:basedOn w:val="Normal"/>
    <w:link w:val="HeaderChar"/>
    <w:uiPriority w:val="99"/>
    <w:unhideWhenUsed/>
    <w:rsid w:val="001552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27B"/>
  </w:style>
  <w:style w:type="paragraph" w:styleId="Footer">
    <w:name w:val="footer"/>
    <w:basedOn w:val="Normal"/>
    <w:link w:val="FooterChar"/>
    <w:uiPriority w:val="99"/>
    <w:unhideWhenUsed/>
    <w:rsid w:val="001552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2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50E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uiPriority w:val="59"/>
    <w:rsid w:val="009C1F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C1F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1F4A"/>
    <w:rPr>
      <w:rFonts w:ascii="Tahoma" w:hAnsi="Tahoma" w:cs="Tahoma"/>
      <w:sz w:val="16"/>
      <w:szCs w:val="16"/>
    </w:rPr>
  </w:style>
  <w:style w:type="paragraph" w:styleId="ListParagraph">
    <w:name w:val="List Paragraph"/>
    <w:basedOn w:val="Normal"/>
    <w:uiPriority w:val="34"/>
    <w:qFormat/>
    <w:rsid w:val="009C1F4A"/>
    <w:pPr>
      <w:ind w:left="720"/>
      <w:contextualSpacing/>
    </w:pPr>
  </w:style>
  <w:style w:type="paragraph" w:styleId="Header">
    <w:name w:val="header"/>
    <w:basedOn w:val="Normal"/>
    <w:link w:val="HeaderChar"/>
    <w:uiPriority w:val="99"/>
    <w:unhideWhenUsed/>
    <w:rsid w:val="001552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527B"/>
  </w:style>
  <w:style w:type="paragraph" w:styleId="Footer">
    <w:name w:val="footer"/>
    <w:basedOn w:val="Normal"/>
    <w:link w:val="FooterChar"/>
    <w:uiPriority w:val="99"/>
    <w:unhideWhenUsed/>
    <w:rsid w:val="001552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5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905680">
      <w:bodyDiv w:val="1"/>
      <w:marLeft w:val="0"/>
      <w:marRight w:val="0"/>
      <w:marTop w:val="0"/>
      <w:marBottom w:val="0"/>
      <w:divBdr>
        <w:top w:val="none" w:sz="0" w:space="0" w:color="auto"/>
        <w:left w:val="none" w:sz="0" w:space="0" w:color="auto"/>
        <w:bottom w:val="none" w:sz="0" w:space="0" w:color="auto"/>
        <w:right w:val="none" w:sz="0" w:space="0" w:color="auto"/>
      </w:divBdr>
      <w:divsChild>
        <w:div w:id="939610074">
          <w:marLeft w:val="0"/>
          <w:marRight w:val="0"/>
          <w:marTop w:val="0"/>
          <w:marBottom w:val="0"/>
          <w:divBdr>
            <w:top w:val="none" w:sz="0" w:space="0" w:color="auto"/>
            <w:left w:val="none" w:sz="0" w:space="0" w:color="auto"/>
            <w:bottom w:val="none" w:sz="0" w:space="0" w:color="auto"/>
            <w:right w:val="none" w:sz="0" w:space="0" w:color="auto"/>
          </w:divBdr>
        </w:div>
        <w:div w:id="221258256">
          <w:marLeft w:val="0"/>
          <w:marRight w:val="0"/>
          <w:marTop w:val="0"/>
          <w:marBottom w:val="0"/>
          <w:divBdr>
            <w:top w:val="none" w:sz="0" w:space="0" w:color="auto"/>
            <w:left w:val="none" w:sz="0" w:space="0" w:color="auto"/>
            <w:bottom w:val="none" w:sz="0" w:space="0" w:color="auto"/>
            <w:right w:val="none" w:sz="0" w:space="0" w:color="auto"/>
          </w:divBdr>
        </w:div>
        <w:div w:id="1682783589">
          <w:marLeft w:val="0"/>
          <w:marRight w:val="0"/>
          <w:marTop w:val="0"/>
          <w:marBottom w:val="0"/>
          <w:divBdr>
            <w:top w:val="none" w:sz="0" w:space="0" w:color="auto"/>
            <w:left w:val="none" w:sz="0" w:space="0" w:color="auto"/>
            <w:bottom w:val="none" w:sz="0" w:space="0" w:color="auto"/>
            <w:right w:val="none" w:sz="0" w:space="0" w:color="auto"/>
          </w:divBdr>
        </w:div>
        <w:div w:id="1985624921">
          <w:marLeft w:val="0"/>
          <w:marRight w:val="0"/>
          <w:marTop w:val="0"/>
          <w:marBottom w:val="0"/>
          <w:divBdr>
            <w:top w:val="none" w:sz="0" w:space="0" w:color="auto"/>
            <w:left w:val="none" w:sz="0" w:space="0" w:color="auto"/>
            <w:bottom w:val="none" w:sz="0" w:space="0" w:color="auto"/>
            <w:right w:val="none" w:sz="0" w:space="0" w:color="auto"/>
          </w:divBdr>
        </w:div>
        <w:div w:id="1635719890">
          <w:marLeft w:val="0"/>
          <w:marRight w:val="0"/>
          <w:marTop w:val="0"/>
          <w:marBottom w:val="0"/>
          <w:divBdr>
            <w:top w:val="none" w:sz="0" w:space="0" w:color="auto"/>
            <w:left w:val="none" w:sz="0" w:space="0" w:color="auto"/>
            <w:bottom w:val="none" w:sz="0" w:space="0" w:color="auto"/>
            <w:right w:val="none" w:sz="0" w:space="0" w:color="auto"/>
          </w:divBdr>
        </w:div>
        <w:div w:id="1797022957">
          <w:marLeft w:val="0"/>
          <w:marRight w:val="0"/>
          <w:marTop w:val="0"/>
          <w:marBottom w:val="0"/>
          <w:divBdr>
            <w:top w:val="none" w:sz="0" w:space="0" w:color="auto"/>
            <w:left w:val="none" w:sz="0" w:space="0" w:color="auto"/>
            <w:bottom w:val="none" w:sz="0" w:space="0" w:color="auto"/>
            <w:right w:val="none" w:sz="0" w:space="0" w:color="auto"/>
          </w:divBdr>
        </w:div>
        <w:div w:id="2009211236">
          <w:marLeft w:val="0"/>
          <w:marRight w:val="0"/>
          <w:marTop w:val="0"/>
          <w:marBottom w:val="0"/>
          <w:divBdr>
            <w:top w:val="none" w:sz="0" w:space="0" w:color="auto"/>
            <w:left w:val="none" w:sz="0" w:space="0" w:color="auto"/>
            <w:bottom w:val="none" w:sz="0" w:space="0" w:color="auto"/>
            <w:right w:val="none" w:sz="0" w:space="0" w:color="auto"/>
          </w:divBdr>
        </w:div>
        <w:div w:id="425613170">
          <w:marLeft w:val="0"/>
          <w:marRight w:val="0"/>
          <w:marTop w:val="0"/>
          <w:marBottom w:val="0"/>
          <w:divBdr>
            <w:top w:val="none" w:sz="0" w:space="0" w:color="auto"/>
            <w:left w:val="none" w:sz="0" w:space="0" w:color="auto"/>
            <w:bottom w:val="none" w:sz="0" w:space="0" w:color="auto"/>
            <w:right w:val="none" w:sz="0" w:space="0" w:color="auto"/>
          </w:divBdr>
        </w:div>
        <w:div w:id="1421099220">
          <w:marLeft w:val="0"/>
          <w:marRight w:val="0"/>
          <w:marTop w:val="0"/>
          <w:marBottom w:val="0"/>
          <w:divBdr>
            <w:top w:val="none" w:sz="0" w:space="0" w:color="auto"/>
            <w:left w:val="none" w:sz="0" w:space="0" w:color="auto"/>
            <w:bottom w:val="none" w:sz="0" w:space="0" w:color="auto"/>
            <w:right w:val="none" w:sz="0" w:space="0" w:color="auto"/>
          </w:divBdr>
        </w:div>
        <w:div w:id="581060524">
          <w:marLeft w:val="0"/>
          <w:marRight w:val="0"/>
          <w:marTop w:val="0"/>
          <w:marBottom w:val="0"/>
          <w:divBdr>
            <w:top w:val="none" w:sz="0" w:space="0" w:color="auto"/>
            <w:left w:val="none" w:sz="0" w:space="0" w:color="auto"/>
            <w:bottom w:val="none" w:sz="0" w:space="0" w:color="auto"/>
            <w:right w:val="none" w:sz="0" w:space="0" w:color="auto"/>
          </w:divBdr>
        </w:div>
        <w:div w:id="814371199">
          <w:marLeft w:val="0"/>
          <w:marRight w:val="0"/>
          <w:marTop w:val="0"/>
          <w:marBottom w:val="0"/>
          <w:divBdr>
            <w:top w:val="none" w:sz="0" w:space="0" w:color="auto"/>
            <w:left w:val="none" w:sz="0" w:space="0" w:color="auto"/>
            <w:bottom w:val="none" w:sz="0" w:space="0" w:color="auto"/>
            <w:right w:val="none" w:sz="0" w:space="0" w:color="auto"/>
          </w:divBdr>
        </w:div>
        <w:div w:id="351296798">
          <w:marLeft w:val="0"/>
          <w:marRight w:val="0"/>
          <w:marTop w:val="0"/>
          <w:marBottom w:val="0"/>
          <w:divBdr>
            <w:top w:val="none" w:sz="0" w:space="0" w:color="auto"/>
            <w:left w:val="none" w:sz="0" w:space="0" w:color="auto"/>
            <w:bottom w:val="none" w:sz="0" w:space="0" w:color="auto"/>
            <w:right w:val="none" w:sz="0" w:space="0" w:color="auto"/>
          </w:divBdr>
        </w:div>
        <w:div w:id="1655601423">
          <w:marLeft w:val="0"/>
          <w:marRight w:val="0"/>
          <w:marTop w:val="0"/>
          <w:marBottom w:val="0"/>
          <w:divBdr>
            <w:top w:val="none" w:sz="0" w:space="0" w:color="auto"/>
            <w:left w:val="none" w:sz="0" w:space="0" w:color="auto"/>
            <w:bottom w:val="none" w:sz="0" w:space="0" w:color="auto"/>
            <w:right w:val="none" w:sz="0" w:space="0" w:color="auto"/>
          </w:divBdr>
        </w:div>
        <w:div w:id="1823540553">
          <w:marLeft w:val="0"/>
          <w:marRight w:val="0"/>
          <w:marTop w:val="0"/>
          <w:marBottom w:val="0"/>
          <w:divBdr>
            <w:top w:val="none" w:sz="0" w:space="0" w:color="auto"/>
            <w:left w:val="none" w:sz="0" w:space="0" w:color="auto"/>
            <w:bottom w:val="none" w:sz="0" w:space="0" w:color="auto"/>
            <w:right w:val="none" w:sz="0" w:space="0" w:color="auto"/>
          </w:divBdr>
        </w:div>
        <w:div w:id="1201360545">
          <w:marLeft w:val="0"/>
          <w:marRight w:val="0"/>
          <w:marTop w:val="0"/>
          <w:marBottom w:val="0"/>
          <w:divBdr>
            <w:top w:val="none" w:sz="0" w:space="0" w:color="auto"/>
            <w:left w:val="none" w:sz="0" w:space="0" w:color="auto"/>
            <w:bottom w:val="none" w:sz="0" w:space="0" w:color="auto"/>
            <w:right w:val="none" w:sz="0" w:space="0" w:color="auto"/>
          </w:divBdr>
        </w:div>
        <w:div w:id="260769171">
          <w:marLeft w:val="0"/>
          <w:marRight w:val="0"/>
          <w:marTop w:val="0"/>
          <w:marBottom w:val="0"/>
          <w:divBdr>
            <w:top w:val="none" w:sz="0" w:space="0" w:color="auto"/>
            <w:left w:val="none" w:sz="0" w:space="0" w:color="auto"/>
            <w:bottom w:val="none" w:sz="0" w:space="0" w:color="auto"/>
            <w:right w:val="none" w:sz="0" w:space="0" w:color="auto"/>
          </w:divBdr>
        </w:div>
        <w:div w:id="1789276785">
          <w:marLeft w:val="0"/>
          <w:marRight w:val="0"/>
          <w:marTop w:val="0"/>
          <w:marBottom w:val="0"/>
          <w:divBdr>
            <w:top w:val="none" w:sz="0" w:space="0" w:color="auto"/>
            <w:left w:val="none" w:sz="0" w:space="0" w:color="auto"/>
            <w:bottom w:val="none" w:sz="0" w:space="0" w:color="auto"/>
            <w:right w:val="none" w:sz="0" w:space="0" w:color="auto"/>
          </w:divBdr>
        </w:div>
        <w:div w:id="949974802">
          <w:marLeft w:val="0"/>
          <w:marRight w:val="0"/>
          <w:marTop w:val="0"/>
          <w:marBottom w:val="0"/>
          <w:divBdr>
            <w:top w:val="none" w:sz="0" w:space="0" w:color="auto"/>
            <w:left w:val="none" w:sz="0" w:space="0" w:color="auto"/>
            <w:bottom w:val="none" w:sz="0" w:space="0" w:color="auto"/>
            <w:right w:val="none" w:sz="0" w:space="0" w:color="auto"/>
          </w:divBdr>
        </w:div>
        <w:div w:id="604338859">
          <w:marLeft w:val="0"/>
          <w:marRight w:val="0"/>
          <w:marTop w:val="0"/>
          <w:marBottom w:val="0"/>
          <w:divBdr>
            <w:top w:val="none" w:sz="0" w:space="0" w:color="auto"/>
            <w:left w:val="none" w:sz="0" w:space="0" w:color="auto"/>
            <w:bottom w:val="none" w:sz="0" w:space="0" w:color="auto"/>
            <w:right w:val="none" w:sz="0" w:space="0" w:color="auto"/>
          </w:divBdr>
        </w:div>
        <w:div w:id="313069765">
          <w:marLeft w:val="0"/>
          <w:marRight w:val="0"/>
          <w:marTop w:val="0"/>
          <w:marBottom w:val="0"/>
          <w:divBdr>
            <w:top w:val="none" w:sz="0" w:space="0" w:color="auto"/>
            <w:left w:val="none" w:sz="0" w:space="0" w:color="auto"/>
            <w:bottom w:val="none" w:sz="0" w:space="0" w:color="auto"/>
            <w:right w:val="none" w:sz="0" w:space="0" w:color="auto"/>
          </w:divBdr>
        </w:div>
        <w:div w:id="1644853158">
          <w:marLeft w:val="0"/>
          <w:marRight w:val="0"/>
          <w:marTop w:val="0"/>
          <w:marBottom w:val="0"/>
          <w:divBdr>
            <w:top w:val="none" w:sz="0" w:space="0" w:color="auto"/>
            <w:left w:val="none" w:sz="0" w:space="0" w:color="auto"/>
            <w:bottom w:val="none" w:sz="0" w:space="0" w:color="auto"/>
            <w:right w:val="none" w:sz="0" w:space="0" w:color="auto"/>
          </w:divBdr>
        </w:div>
        <w:div w:id="1484351594">
          <w:marLeft w:val="0"/>
          <w:marRight w:val="0"/>
          <w:marTop w:val="0"/>
          <w:marBottom w:val="0"/>
          <w:divBdr>
            <w:top w:val="none" w:sz="0" w:space="0" w:color="auto"/>
            <w:left w:val="none" w:sz="0" w:space="0" w:color="auto"/>
            <w:bottom w:val="none" w:sz="0" w:space="0" w:color="auto"/>
            <w:right w:val="none" w:sz="0" w:space="0" w:color="auto"/>
          </w:divBdr>
        </w:div>
        <w:div w:id="1219707177">
          <w:marLeft w:val="0"/>
          <w:marRight w:val="0"/>
          <w:marTop w:val="0"/>
          <w:marBottom w:val="0"/>
          <w:divBdr>
            <w:top w:val="none" w:sz="0" w:space="0" w:color="auto"/>
            <w:left w:val="none" w:sz="0" w:space="0" w:color="auto"/>
            <w:bottom w:val="none" w:sz="0" w:space="0" w:color="auto"/>
            <w:right w:val="none" w:sz="0" w:space="0" w:color="auto"/>
          </w:divBdr>
        </w:div>
        <w:div w:id="1784111230">
          <w:marLeft w:val="0"/>
          <w:marRight w:val="0"/>
          <w:marTop w:val="0"/>
          <w:marBottom w:val="0"/>
          <w:divBdr>
            <w:top w:val="none" w:sz="0" w:space="0" w:color="auto"/>
            <w:left w:val="none" w:sz="0" w:space="0" w:color="auto"/>
            <w:bottom w:val="none" w:sz="0" w:space="0" w:color="auto"/>
            <w:right w:val="none" w:sz="0" w:space="0" w:color="auto"/>
          </w:divBdr>
        </w:div>
        <w:div w:id="2006322393">
          <w:marLeft w:val="0"/>
          <w:marRight w:val="0"/>
          <w:marTop w:val="0"/>
          <w:marBottom w:val="0"/>
          <w:divBdr>
            <w:top w:val="none" w:sz="0" w:space="0" w:color="auto"/>
            <w:left w:val="none" w:sz="0" w:space="0" w:color="auto"/>
            <w:bottom w:val="none" w:sz="0" w:space="0" w:color="auto"/>
            <w:right w:val="none" w:sz="0" w:space="0" w:color="auto"/>
          </w:divBdr>
        </w:div>
        <w:div w:id="2065985925">
          <w:marLeft w:val="0"/>
          <w:marRight w:val="0"/>
          <w:marTop w:val="0"/>
          <w:marBottom w:val="0"/>
          <w:divBdr>
            <w:top w:val="none" w:sz="0" w:space="0" w:color="auto"/>
            <w:left w:val="none" w:sz="0" w:space="0" w:color="auto"/>
            <w:bottom w:val="none" w:sz="0" w:space="0" w:color="auto"/>
            <w:right w:val="none" w:sz="0" w:space="0" w:color="auto"/>
          </w:divBdr>
        </w:div>
        <w:div w:id="417096280">
          <w:marLeft w:val="0"/>
          <w:marRight w:val="0"/>
          <w:marTop w:val="0"/>
          <w:marBottom w:val="0"/>
          <w:divBdr>
            <w:top w:val="none" w:sz="0" w:space="0" w:color="auto"/>
            <w:left w:val="none" w:sz="0" w:space="0" w:color="auto"/>
            <w:bottom w:val="none" w:sz="0" w:space="0" w:color="auto"/>
            <w:right w:val="none" w:sz="0" w:space="0" w:color="auto"/>
          </w:divBdr>
        </w:div>
        <w:div w:id="2098017825">
          <w:marLeft w:val="0"/>
          <w:marRight w:val="0"/>
          <w:marTop w:val="0"/>
          <w:marBottom w:val="0"/>
          <w:divBdr>
            <w:top w:val="none" w:sz="0" w:space="0" w:color="auto"/>
            <w:left w:val="none" w:sz="0" w:space="0" w:color="auto"/>
            <w:bottom w:val="none" w:sz="0" w:space="0" w:color="auto"/>
            <w:right w:val="none" w:sz="0" w:space="0" w:color="auto"/>
          </w:divBdr>
        </w:div>
        <w:div w:id="602568407">
          <w:marLeft w:val="0"/>
          <w:marRight w:val="0"/>
          <w:marTop w:val="0"/>
          <w:marBottom w:val="0"/>
          <w:divBdr>
            <w:top w:val="none" w:sz="0" w:space="0" w:color="auto"/>
            <w:left w:val="none" w:sz="0" w:space="0" w:color="auto"/>
            <w:bottom w:val="none" w:sz="0" w:space="0" w:color="auto"/>
            <w:right w:val="none" w:sz="0" w:space="0" w:color="auto"/>
          </w:divBdr>
        </w:div>
        <w:div w:id="785004829">
          <w:marLeft w:val="0"/>
          <w:marRight w:val="0"/>
          <w:marTop w:val="0"/>
          <w:marBottom w:val="0"/>
          <w:divBdr>
            <w:top w:val="none" w:sz="0" w:space="0" w:color="auto"/>
            <w:left w:val="none" w:sz="0" w:space="0" w:color="auto"/>
            <w:bottom w:val="none" w:sz="0" w:space="0" w:color="auto"/>
            <w:right w:val="none" w:sz="0" w:space="0" w:color="auto"/>
          </w:divBdr>
        </w:div>
        <w:div w:id="523907469">
          <w:marLeft w:val="0"/>
          <w:marRight w:val="0"/>
          <w:marTop w:val="0"/>
          <w:marBottom w:val="0"/>
          <w:divBdr>
            <w:top w:val="none" w:sz="0" w:space="0" w:color="auto"/>
            <w:left w:val="none" w:sz="0" w:space="0" w:color="auto"/>
            <w:bottom w:val="none" w:sz="0" w:space="0" w:color="auto"/>
            <w:right w:val="none" w:sz="0" w:space="0" w:color="auto"/>
          </w:divBdr>
        </w:div>
        <w:div w:id="1932085140">
          <w:marLeft w:val="0"/>
          <w:marRight w:val="0"/>
          <w:marTop w:val="0"/>
          <w:marBottom w:val="0"/>
          <w:divBdr>
            <w:top w:val="none" w:sz="0" w:space="0" w:color="auto"/>
            <w:left w:val="none" w:sz="0" w:space="0" w:color="auto"/>
            <w:bottom w:val="none" w:sz="0" w:space="0" w:color="auto"/>
            <w:right w:val="none" w:sz="0" w:space="0" w:color="auto"/>
          </w:divBdr>
        </w:div>
        <w:div w:id="454372150">
          <w:marLeft w:val="0"/>
          <w:marRight w:val="0"/>
          <w:marTop w:val="0"/>
          <w:marBottom w:val="0"/>
          <w:divBdr>
            <w:top w:val="none" w:sz="0" w:space="0" w:color="auto"/>
            <w:left w:val="none" w:sz="0" w:space="0" w:color="auto"/>
            <w:bottom w:val="none" w:sz="0" w:space="0" w:color="auto"/>
            <w:right w:val="none" w:sz="0" w:space="0" w:color="auto"/>
          </w:divBdr>
        </w:div>
        <w:div w:id="1545751938">
          <w:marLeft w:val="0"/>
          <w:marRight w:val="0"/>
          <w:marTop w:val="0"/>
          <w:marBottom w:val="0"/>
          <w:divBdr>
            <w:top w:val="none" w:sz="0" w:space="0" w:color="auto"/>
            <w:left w:val="none" w:sz="0" w:space="0" w:color="auto"/>
            <w:bottom w:val="none" w:sz="0" w:space="0" w:color="auto"/>
            <w:right w:val="none" w:sz="0" w:space="0" w:color="auto"/>
          </w:divBdr>
        </w:div>
        <w:div w:id="640506031">
          <w:marLeft w:val="0"/>
          <w:marRight w:val="0"/>
          <w:marTop w:val="0"/>
          <w:marBottom w:val="0"/>
          <w:divBdr>
            <w:top w:val="none" w:sz="0" w:space="0" w:color="auto"/>
            <w:left w:val="none" w:sz="0" w:space="0" w:color="auto"/>
            <w:bottom w:val="none" w:sz="0" w:space="0" w:color="auto"/>
            <w:right w:val="none" w:sz="0" w:space="0" w:color="auto"/>
          </w:divBdr>
        </w:div>
        <w:div w:id="1517771555">
          <w:marLeft w:val="0"/>
          <w:marRight w:val="0"/>
          <w:marTop w:val="0"/>
          <w:marBottom w:val="0"/>
          <w:divBdr>
            <w:top w:val="none" w:sz="0" w:space="0" w:color="auto"/>
            <w:left w:val="none" w:sz="0" w:space="0" w:color="auto"/>
            <w:bottom w:val="none" w:sz="0" w:space="0" w:color="auto"/>
            <w:right w:val="none" w:sz="0" w:space="0" w:color="auto"/>
          </w:divBdr>
        </w:div>
        <w:div w:id="1985114984">
          <w:marLeft w:val="0"/>
          <w:marRight w:val="0"/>
          <w:marTop w:val="0"/>
          <w:marBottom w:val="0"/>
          <w:divBdr>
            <w:top w:val="none" w:sz="0" w:space="0" w:color="auto"/>
            <w:left w:val="none" w:sz="0" w:space="0" w:color="auto"/>
            <w:bottom w:val="none" w:sz="0" w:space="0" w:color="auto"/>
            <w:right w:val="none" w:sz="0" w:space="0" w:color="auto"/>
          </w:divBdr>
        </w:div>
        <w:div w:id="168060082">
          <w:marLeft w:val="0"/>
          <w:marRight w:val="0"/>
          <w:marTop w:val="0"/>
          <w:marBottom w:val="0"/>
          <w:divBdr>
            <w:top w:val="none" w:sz="0" w:space="0" w:color="auto"/>
            <w:left w:val="none" w:sz="0" w:space="0" w:color="auto"/>
            <w:bottom w:val="none" w:sz="0" w:space="0" w:color="auto"/>
            <w:right w:val="none" w:sz="0" w:space="0" w:color="auto"/>
          </w:divBdr>
        </w:div>
        <w:div w:id="765152199">
          <w:marLeft w:val="0"/>
          <w:marRight w:val="0"/>
          <w:marTop w:val="0"/>
          <w:marBottom w:val="0"/>
          <w:divBdr>
            <w:top w:val="none" w:sz="0" w:space="0" w:color="auto"/>
            <w:left w:val="none" w:sz="0" w:space="0" w:color="auto"/>
            <w:bottom w:val="none" w:sz="0" w:space="0" w:color="auto"/>
            <w:right w:val="none" w:sz="0" w:space="0" w:color="auto"/>
          </w:divBdr>
        </w:div>
        <w:div w:id="972904400">
          <w:marLeft w:val="0"/>
          <w:marRight w:val="0"/>
          <w:marTop w:val="0"/>
          <w:marBottom w:val="0"/>
          <w:divBdr>
            <w:top w:val="none" w:sz="0" w:space="0" w:color="auto"/>
            <w:left w:val="none" w:sz="0" w:space="0" w:color="auto"/>
            <w:bottom w:val="none" w:sz="0" w:space="0" w:color="auto"/>
            <w:right w:val="none" w:sz="0" w:space="0" w:color="auto"/>
          </w:divBdr>
        </w:div>
        <w:div w:id="1794129883">
          <w:marLeft w:val="0"/>
          <w:marRight w:val="0"/>
          <w:marTop w:val="0"/>
          <w:marBottom w:val="0"/>
          <w:divBdr>
            <w:top w:val="none" w:sz="0" w:space="0" w:color="auto"/>
            <w:left w:val="none" w:sz="0" w:space="0" w:color="auto"/>
            <w:bottom w:val="none" w:sz="0" w:space="0" w:color="auto"/>
            <w:right w:val="none" w:sz="0" w:space="0" w:color="auto"/>
          </w:divBdr>
        </w:div>
        <w:div w:id="1544518111">
          <w:marLeft w:val="0"/>
          <w:marRight w:val="0"/>
          <w:marTop w:val="0"/>
          <w:marBottom w:val="0"/>
          <w:divBdr>
            <w:top w:val="none" w:sz="0" w:space="0" w:color="auto"/>
            <w:left w:val="none" w:sz="0" w:space="0" w:color="auto"/>
            <w:bottom w:val="none" w:sz="0" w:space="0" w:color="auto"/>
            <w:right w:val="none" w:sz="0" w:space="0" w:color="auto"/>
          </w:divBdr>
        </w:div>
      </w:divsChild>
    </w:div>
    <w:div w:id="892615667">
      <w:bodyDiv w:val="1"/>
      <w:marLeft w:val="0"/>
      <w:marRight w:val="0"/>
      <w:marTop w:val="0"/>
      <w:marBottom w:val="0"/>
      <w:divBdr>
        <w:top w:val="none" w:sz="0" w:space="0" w:color="auto"/>
        <w:left w:val="none" w:sz="0" w:space="0" w:color="auto"/>
        <w:bottom w:val="none" w:sz="0" w:space="0" w:color="auto"/>
        <w:right w:val="none" w:sz="0" w:space="0" w:color="auto"/>
      </w:divBdr>
      <w:divsChild>
        <w:div w:id="1048919262">
          <w:marLeft w:val="0"/>
          <w:marRight w:val="0"/>
          <w:marTop w:val="0"/>
          <w:marBottom w:val="0"/>
          <w:divBdr>
            <w:top w:val="none" w:sz="0" w:space="0" w:color="auto"/>
            <w:left w:val="none" w:sz="0" w:space="0" w:color="auto"/>
            <w:bottom w:val="none" w:sz="0" w:space="0" w:color="auto"/>
            <w:right w:val="none" w:sz="0" w:space="0" w:color="auto"/>
          </w:divBdr>
        </w:div>
        <w:div w:id="894317613">
          <w:marLeft w:val="0"/>
          <w:marRight w:val="0"/>
          <w:marTop w:val="0"/>
          <w:marBottom w:val="0"/>
          <w:divBdr>
            <w:top w:val="none" w:sz="0" w:space="0" w:color="auto"/>
            <w:left w:val="none" w:sz="0" w:space="0" w:color="auto"/>
            <w:bottom w:val="none" w:sz="0" w:space="0" w:color="auto"/>
            <w:right w:val="none" w:sz="0" w:space="0" w:color="auto"/>
          </w:divBdr>
        </w:div>
        <w:div w:id="692415348">
          <w:marLeft w:val="0"/>
          <w:marRight w:val="0"/>
          <w:marTop w:val="0"/>
          <w:marBottom w:val="0"/>
          <w:divBdr>
            <w:top w:val="none" w:sz="0" w:space="0" w:color="auto"/>
            <w:left w:val="none" w:sz="0" w:space="0" w:color="auto"/>
            <w:bottom w:val="none" w:sz="0" w:space="0" w:color="auto"/>
            <w:right w:val="none" w:sz="0" w:space="0" w:color="auto"/>
          </w:divBdr>
        </w:div>
        <w:div w:id="1789156847">
          <w:marLeft w:val="0"/>
          <w:marRight w:val="0"/>
          <w:marTop w:val="0"/>
          <w:marBottom w:val="0"/>
          <w:divBdr>
            <w:top w:val="none" w:sz="0" w:space="0" w:color="auto"/>
            <w:left w:val="none" w:sz="0" w:space="0" w:color="auto"/>
            <w:bottom w:val="none" w:sz="0" w:space="0" w:color="auto"/>
            <w:right w:val="none" w:sz="0" w:space="0" w:color="auto"/>
          </w:divBdr>
        </w:div>
        <w:div w:id="1204249900">
          <w:marLeft w:val="0"/>
          <w:marRight w:val="0"/>
          <w:marTop w:val="0"/>
          <w:marBottom w:val="0"/>
          <w:divBdr>
            <w:top w:val="none" w:sz="0" w:space="0" w:color="auto"/>
            <w:left w:val="none" w:sz="0" w:space="0" w:color="auto"/>
            <w:bottom w:val="none" w:sz="0" w:space="0" w:color="auto"/>
            <w:right w:val="none" w:sz="0" w:space="0" w:color="auto"/>
          </w:divBdr>
        </w:div>
        <w:div w:id="2083480123">
          <w:marLeft w:val="0"/>
          <w:marRight w:val="0"/>
          <w:marTop w:val="0"/>
          <w:marBottom w:val="0"/>
          <w:divBdr>
            <w:top w:val="none" w:sz="0" w:space="0" w:color="auto"/>
            <w:left w:val="none" w:sz="0" w:space="0" w:color="auto"/>
            <w:bottom w:val="none" w:sz="0" w:space="0" w:color="auto"/>
            <w:right w:val="none" w:sz="0" w:space="0" w:color="auto"/>
          </w:divBdr>
        </w:div>
        <w:div w:id="351343522">
          <w:marLeft w:val="0"/>
          <w:marRight w:val="0"/>
          <w:marTop w:val="0"/>
          <w:marBottom w:val="0"/>
          <w:divBdr>
            <w:top w:val="none" w:sz="0" w:space="0" w:color="auto"/>
            <w:left w:val="none" w:sz="0" w:space="0" w:color="auto"/>
            <w:bottom w:val="none" w:sz="0" w:space="0" w:color="auto"/>
            <w:right w:val="none" w:sz="0" w:space="0" w:color="auto"/>
          </w:divBdr>
        </w:div>
        <w:div w:id="770584842">
          <w:marLeft w:val="0"/>
          <w:marRight w:val="0"/>
          <w:marTop w:val="0"/>
          <w:marBottom w:val="0"/>
          <w:divBdr>
            <w:top w:val="none" w:sz="0" w:space="0" w:color="auto"/>
            <w:left w:val="none" w:sz="0" w:space="0" w:color="auto"/>
            <w:bottom w:val="none" w:sz="0" w:space="0" w:color="auto"/>
            <w:right w:val="none" w:sz="0" w:space="0" w:color="auto"/>
          </w:divBdr>
        </w:div>
        <w:div w:id="1756854180">
          <w:marLeft w:val="0"/>
          <w:marRight w:val="0"/>
          <w:marTop w:val="0"/>
          <w:marBottom w:val="0"/>
          <w:divBdr>
            <w:top w:val="none" w:sz="0" w:space="0" w:color="auto"/>
            <w:left w:val="none" w:sz="0" w:space="0" w:color="auto"/>
            <w:bottom w:val="none" w:sz="0" w:space="0" w:color="auto"/>
            <w:right w:val="none" w:sz="0" w:space="0" w:color="auto"/>
          </w:divBdr>
        </w:div>
        <w:div w:id="1865750419">
          <w:marLeft w:val="0"/>
          <w:marRight w:val="0"/>
          <w:marTop w:val="0"/>
          <w:marBottom w:val="0"/>
          <w:divBdr>
            <w:top w:val="none" w:sz="0" w:space="0" w:color="auto"/>
            <w:left w:val="none" w:sz="0" w:space="0" w:color="auto"/>
            <w:bottom w:val="none" w:sz="0" w:space="0" w:color="auto"/>
            <w:right w:val="none" w:sz="0" w:space="0" w:color="auto"/>
          </w:divBdr>
        </w:div>
        <w:div w:id="28190340">
          <w:marLeft w:val="0"/>
          <w:marRight w:val="0"/>
          <w:marTop w:val="0"/>
          <w:marBottom w:val="0"/>
          <w:divBdr>
            <w:top w:val="none" w:sz="0" w:space="0" w:color="auto"/>
            <w:left w:val="none" w:sz="0" w:space="0" w:color="auto"/>
            <w:bottom w:val="none" w:sz="0" w:space="0" w:color="auto"/>
            <w:right w:val="none" w:sz="0" w:space="0" w:color="auto"/>
          </w:divBdr>
        </w:div>
        <w:div w:id="571039067">
          <w:marLeft w:val="0"/>
          <w:marRight w:val="0"/>
          <w:marTop w:val="0"/>
          <w:marBottom w:val="0"/>
          <w:divBdr>
            <w:top w:val="none" w:sz="0" w:space="0" w:color="auto"/>
            <w:left w:val="none" w:sz="0" w:space="0" w:color="auto"/>
            <w:bottom w:val="none" w:sz="0" w:space="0" w:color="auto"/>
            <w:right w:val="none" w:sz="0" w:space="0" w:color="auto"/>
          </w:divBdr>
        </w:div>
        <w:div w:id="466976421">
          <w:marLeft w:val="0"/>
          <w:marRight w:val="0"/>
          <w:marTop w:val="0"/>
          <w:marBottom w:val="0"/>
          <w:divBdr>
            <w:top w:val="none" w:sz="0" w:space="0" w:color="auto"/>
            <w:left w:val="none" w:sz="0" w:space="0" w:color="auto"/>
            <w:bottom w:val="none" w:sz="0" w:space="0" w:color="auto"/>
            <w:right w:val="none" w:sz="0" w:space="0" w:color="auto"/>
          </w:divBdr>
        </w:div>
        <w:div w:id="921568574">
          <w:marLeft w:val="0"/>
          <w:marRight w:val="0"/>
          <w:marTop w:val="0"/>
          <w:marBottom w:val="0"/>
          <w:divBdr>
            <w:top w:val="none" w:sz="0" w:space="0" w:color="auto"/>
            <w:left w:val="none" w:sz="0" w:space="0" w:color="auto"/>
            <w:bottom w:val="none" w:sz="0" w:space="0" w:color="auto"/>
            <w:right w:val="none" w:sz="0" w:space="0" w:color="auto"/>
          </w:divBdr>
        </w:div>
        <w:div w:id="852380840">
          <w:marLeft w:val="0"/>
          <w:marRight w:val="0"/>
          <w:marTop w:val="0"/>
          <w:marBottom w:val="0"/>
          <w:divBdr>
            <w:top w:val="none" w:sz="0" w:space="0" w:color="auto"/>
            <w:left w:val="none" w:sz="0" w:space="0" w:color="auto"/>
            <w:bottom w:val="none" w:sz="0" w:space="0" w:color="auto"/>
            <w:right w:val="none" w:sz="0" w:space="0" w:color="auto"/>
          </w:divBdr>
        </w:div>
        <w:div w:id="1832939819">
          <w:marLeft w:val="0"/>
          <w:marRight w:val="0"/>
          <w:marTop w:val="0"/>
          <w:marBottom w:val="0"/>
          <w:divBdr>
            <w:top w:val="none" w:sz="0" w:space="0" w:color="auto"/>
            <w:left w:val="none" w:sz="0" w:space="0" w:color="auto"/>
            <w:bottom w:val="none" w:sz="0" w:space="0" w:color="auto"/>
            <w:right w:val="none" w:sz="0" w:space="0" w:color="auto"/>
          </w:divBdr>
        </w:div>
        <w:div w:id="831717944">
          <w:marLeft w:val="0"/>
          <w:marRight w:val="0"/>
          <w:marTop w:val="0"/>
          <w:marBottom w:val="0"/>
          <w:divBdr>
            <w:top w:val="none" w:sz="0" w:space="0" w:color="auto"/>
            <w:left w:val="none" w:sz="0" w:space="0" w:color="auto"/>
            <w:bottom w:val="none" w:sz="0" w:space="0" w:color="auto"/>
            <w:right w:val="none" w:sz="0" w:space="0" w:color="auto"/>
          </w:divBdr>
        </w:div>
        <w:div w:id="739913106">
          <w:marLeft w:val="0"/>
          <w:marRight w:val="0"/>
          <w:marTop w:val="0"/>
          <w:marBottom w:val="0"/>
          <w:divBdr>
            <w:top w:val="none" w:sz="0" w:space="0" w:color="auto"/>
            <w:left w:val="none" w:sz="0" w:space="0" w:color="auto"/>
            <w:bottom w:val="none" w:sz="0" w:space="0" w:color="auto"/>
            <w:right w:val="none" w:sz="0" w:space="0" w:color="auto"/>
          </w:divBdr>
        </w:div>
        <w:div w:id="1647659548">
          <w:marLeft w:val="0"/>
          <w:marRight w:val="0"/>
          <w:marTop w:val="0"/>
          <w:marBottom w:val="0"/>
          <w:divBdr>
            <w:top w:val="none" w:sz="0" w:space="0" w:color="auto"/>
            <w:left w:val="none" w:sz="0" w:space="0" w:color="auto"/>
            <w:bottom w:val="none" w:sz="0" w:space="0" w:color="auto"/>
            <w:right w:val="none" w:sz="0" w:space="0" w:color="auto"/>
          </w:divBdr>
        </w:div>
        <w:div w:id="701977905">
          <w:marLeft w:val="0"/>
          <w:marRight w:val="0"/>
          <w:marTop w:val="0"/>
          <w:marBottom w:val="0"/>
          <w:divBdr>
            <w:top w:val="none" w:sz="0" w:space="0" w:color="auto"/>
            <w:left w:val="none" w:sz="0" w:space="0" w:color="auto"/>
            <w:bottom w:val="none" w:sz="0" w:space="0" w:color="auto"/>
            <w:right w:val="none" w:sz="0" w:space="0" w:color="auto"/>
          </w:divBdr>
        </w:div>
        <w:div w:id="1553537998">
          <w:marLeft w:val="0"/>
          <w:marRight w:val="0"/>
          <w:marTop w:val="0"/>
          <w:marBottom w:val="0"/>
          <w:divBdr>
            <w:top w:val="none" w:sz="0" w:space="0" w:color="auto"/>
            <w:left w:val="none" w:sz="0" w:space="0" w:color="auto"/>
            <w:bottom w:val="none" w:sz="0" w:space="0" w:color="auto"/>
            <w:right w:val="none" w:sz="0" w:space="0" w:color="auto"/>
          </w:divBdr>
        </w:div>
        <w:div w:id="963463235">
          <w:marLeft w:val="0"/>
          <w:marRight w:val="0"/>
          <w:marTop w:val="0"/>
          <w:marBottom w:val="0"/>
          <w:divBdr>
            <w:top w:val="none" w:sz="0" w:space="0" w:color="auto"/>
            <w:left w:val="none" w:sz="0" w:space="0" w:color="auto"/>
            <w:bottom w:val="none" w:sz="0" w:space="0" w:color="auto"/>
            <w:right w:val="none" w:sz="0" w:space="0" w:color="auto"/>
          </w:divBdr>
        </w:div>
        <w:div w:id="1649091164">
          <w:marLeft w:val="0"/>
          <w:marRight w:val="0"/>
          <w:marTop w:val="0"/>
          <w:marBottom w:val="0"/>
          <w:divBdr>
            <w:top w:val="none" w:sz="0" w:space="0" w:color="auto"/>
            <w:left w:val="none" w:sz="0" w:space="0" w:color="auto"/>
            <w:bottom w:val="none" w:sz="0" w:space="0" w:color="auto"/>
            <w:right w:val="none" w:sz="0" w:space="0" w:color="auto"/>
          </w:divBdr>
        </w:div>
        <w:div w:id="661734295">
          <w:marLeft w:val="0"/>
          <w:marRight w:val="0"/>
          <w:marTop w:val="0"/>
          <w:marBottom w:val="0"/>
          <w:divBdr>
            <w:top w:val="none" w:sz="0" w:space="0" w:color="auto"/>
            <w:left w:val="none" w:sz="0" w:space="0" w:color="auto"/>
            <w:bottom w:val="none" w:sz="0" w:space="0" w:color="auto"/>
            <w:right w:val="none" w:sz="0" w:space="0" w:color="auto"/>
          </w:divBdr>
        </w:div>
        <w:div w:id="271783185">
          <w:marLeft w:val="0"/>
          <w:marRight w:val="0"/>
          <w:marTop w:val="0"/>
          <w:marBottom w:val="0"/>
          <w:divBdr>
            <w:top w:val="none" w:sz="0" w:space="0" w:color="auto"/>
            <w:left w:val="none" w:sz="0" w:space="0" w:color="auto"/>
            <w:bottom w:val="none" w:sz="0" w:space="0" w:color="auto"/>
            <w:right w:val="none" w:sz="0" w:space="0" w:color="auto"/>
          </w:divBdr>
        </w:div>
        <w:div w:id="1038432483">
          <w:marLeft w:val="0"/>
          <w:marRight w:val="0"/>
          <w:marTop w:val="0"/>
          <w:marBottom w:val="0"/>
          <w:divBdr>
            <w:top w:val="none" w:sz="0" w:space="0" w:color="auto"/>
            <w:left w:val="none" w:sz="0" w:space="0" w:color="auto"/>
            <w:bottom w:val="none" w:sz="0" w:space="0" w:color="auto"/>
            <w:right w:val="none" w:sz="0" w:space="0" w:color="auto"/>
          </w:divBdr>
        </w:div>
        <w:div w:id="29376638">
          <w:marLeft w:val="0"/>
          <w:marRight w:val="0"/>
          <w:marTop w:val="0"/>
          <w:marBottom w:val="0"/>
          <w:divBdr>
            <w:top w:val="none" w:sz="0" w:space="0" w:color="auto"/>
            <w:left w:val="none" w:sz="0" w:space="0" w:color="auto"/>
            <w:bottom w:val="none" w:sz="0" w:space="0" w:color="auto"/>
            <w:right w:val="none" w:sz="0" w:space="0" w:color="auto"/>
          </w:divBdr>
        </w:div>
        <w:div w:id="1106727096">
          <w:marLeft w:val="0"/>
          <w:marRight w:val="0"/>
          <w:marTop w:val="0"/>
          <w:marBottom w:val="0"/>
          <w:divBdr>
            <w:top w:val="none" w:sz="0" w:space="0" w:color="auto"/>
            <w:left w:val="none" w:sz="0" w:space="0" w:color="auto"/>
            <w:bottom w:val="none" w:sz="0" w:space="0" w:color="auto"/>
            <w:right w:val="none" w:sz="0" w:space="0" w:color="auto"/>
          </w:divBdr>
        </w:div>
        <w:div w:id="942423127">
          <w:marLeft w:val="0"/>
          <w:marRight w:val="0"/>
          <w:marTop w:val="0"/>
          <w:marBottom w:val="0"/>
          <w:divBdr>
            <w:top w:val="none" w:sz="0" w:space="0" w:color="auto"/>
            <w:left w:val="none" w:sz="0" w:space="0" w:color="auto"/>
            <w:bottom w:val="none" w:sz="0" w:space="0" w:color="auto"/>
            <w:right w:val="none" w:sz="0" w:space="0" w:color="auto"/>
          </w:divBdr>
        </w:div>
        <w:div w:id="2117014055">
          <w:marLeft w:val="0"/>
          <w:marRight w:val="0"/>
          <w:marTop w:val="0"/>
          <w:marBottom w:val="0"/>
          <w:divBdr>
            <w:top w:val="none" w:sz="0" w:space="0" w:color="auto"/>
            <w:left w:val="none" w:sz="0" w:space="0" w:color="auto"/>
            <w:bottom w:val="none" w:sz="0" w:space="0" w:color="auto"/>
            <w:right w:val="none" w:sz="0" w:space="0" w:color="auto"/>
          </w:divBdr>
        </w:div>
        <w:div w:id="2039772650">
          <w:marLeft w:val="0"/>
          <w:marRight w:val="0"/>
          <w:marTop w:val="0"/>
          <w:marBottom w:val="0"/>
          <w:divBdr>
            <w:top w:val="none" w:sz="0" w:space="0" w:color="auto"/>
            <w:left w:val="none" w:sz="0" w:space="0" w:color="auto"/>
            <w:bottom w:val="none" w:sz="0" w:space="0" w:color="auto"/>
            <w:right w:val="none" w:sz="0" w:space="0" w:color="auto"/>
          </w:divBdr>
        </w:div>
        <w:div w:id="1056202327">
          <w:marLeft w:val="0"/>
          <w:marRight w:val="0"/>
          <w:marTop w:val="0"/>
          <w:marBottom w:val="0"/>
          <w:divBdr>
            <w:top w:val="none" w:sz="0" w:space="0" w:color="auto"/>
            <w:left w:val="none" w:sz="0" w:space="0" w:color="auto"/>
            <w:bottom w:val="none" w:sz="0" w:space="0" w:color="auto"/>
            <w:right w:val="none" w:sz="0" w:space="0" w:color="auto"/>
          </w:divBdr>
        </w:div>
        <w:div w:id="1458330274">
          <w:marLeft w:val="0"/>
          <w:marRight w:val="0"/>
          <w:marTop w:val="0"/>
          <w:marBottom w:val="0"/>
          <w:divBdr>
            <w:top w:val="none" w:sz="0" w:space="0" w:color="auto"/>
            <w:left w:val="none" w:sz="0" w:space="0" w:color="auto"/>
            <w:bottom w:val="none" w:sz="0" w:space="0" w:color="auto"/>
            <w:right w:val="none" w:sz="0" w:space="0" w:color="auto"/>
          </w:divBdr>
        </w:div>
        <w:div w:id="333729681">
          <w:marLeft w:val="0"/>
          <w:marRight w:val="0"/>
          <w:marTop w:val="0"/>
          <w:marBottom w:val="0"/>
          <w:divBdr>
            <w:top w:val="none" w:sz="0" w:space="0" w:color="auto"/>
            <w:left w:val="none" w:sz="0" w:space="0" w:color="auto"/>
            <w:bottom w:val="none" w:sz="0" w:space="0" w:color="auto"/>
            <w:right w:val="none" w:sz="0" w:space="0" w:color="auto"/>
          </w:divBdr>
        </w:div>
        <w:div w:id="535823469">
          <w:marLeft w:val="0"/>
          <w:marRight w:val="0"/>
          <w:marTop w:val="0"/>
          <w:marBottom w:val="0"/>
          <w:divBdr>
            <w:top w:val="none" w:sz="0" w:space="0" w:color="auto"/>
            <w:left w:val="none" w:sz="0" w:space="0" w:color="auto"/>
            <w:bottom w:val="none" w:sz="0" w:space="0" w:color="auto"/>
            <w:right w:val="none" w:sz="0" w:space="0" w:color="auto"/>
          </w:divBdr>
        </w:div>
        <w:div w:id="1528103012">
          <w:marLeft w:val="0"/>
          <w:marRight w:val="0"/>
          <w:marTop w:val="0"/>
          <w:marBottom w:val="0"/>
          <w:divBdr>
            <w:top w:val="none" w:sz="0" w:space="0" w:color="auto"/>
            <w:left w:val="none" w:sz="0" w:space="0" w:color="auto"/>
            <w:bottom w:val="none" w:sz="0" w:space="0" w:color="auto"/>
            <w:right w:val="none" w:sz="0" w:space="0" w:color="auto"/>
          </w:divBdr>
        </w:div>
        <w:div w:id="2062709591">
          <w:marLeft w:val="0"/>
          <w:marRight w:val="0"/>
          <w:marTop w:val="0"/>
          <w:marBottom w:val="0"/>
          <w:divBdr>
            <w:top w:val="none" w:sz="0" w:space="0" w:color="auto"/>
            <w:left w:val="none" w:sz="0" w:space="0" w:color="auto"/>
            <w:bottom w:val="none" w:sz="0" w:space="0" w:color="auto"/>
            <w:right w:val="none" w:sz="0" w:space="0" w:color="auto"/>
          </w:divBdr>
        </w:div>
        <w:div w:id="155154007">
          <w:marLeft w:val="0"/>
          <w:marRight w:val="0"/>
          <w:marTop w:val="0"/>
          <w:marBottom w:val="0"/>
          <w:divBdr>
            <w:top w:val="none" w:sz="0" w:space="0" w:color="auto"/>
            <w:left w:val="none" w:sz="0" w:space="0" w:color="auto"/>
            <w:bottom w:val="none" w:sz="0" w:space="0" w:color="auto"/>
            <w:right w:val="none" w:sz="0" w:space="0" w:color="auto"/>
          </w:divBdr>
        </w:div>
        <w:div w:id="54815147">
          <w:marLeft w:val="0"/>
          <w:marRight w:val="0"/>
          <w:marTop w:val="0"/>
          <w:marBottom w:val="0"/>
          <w:divBdr>
            <w:top w:val="none" w:sz="0" w:space="0" w:color="auto"/>
            <w:left w:val="none" w:sz="0" w:space="0" w:color="auto"/>
            <w:bottom w:val="none" w:sz="0" w:space="0" w:color="auto"/>
            <w:right w:val="none" w:sz="0" w:space="0" w:color="auto"/>
          </w:divBdr>
        </w:div>
        <w:div w:id="2045592036">
          <w:marLeft w:val="0"/>
          <w:marRight w:val="0"/>
          <w:marTop w:val="0"/>
          <w:marBottom w:val="0"/>
          <w:divBdr>
            <w:top w:val="none" w:sz="0" w:space="0" w:color="auto"/>
            <w:left w:val="none" w:sz="0" w:space="0" w:color="auto"/>
            <w:bottom w:val="none" w:sz="0" w:space="0" w:color="auto"/>
            <w:right w:val="none" w:sz="0" w:space="0" w:color="auto"/>
          </w:divBdr>
        </w:div>
        <w:div w:id="1358119176">
          <w:marLeft w:val="0"/>
          <w:marRight w:val="0"/>
          <w:marTop w:val="0"/>
          <w:marBottom w:val="0"/>
          <w:divBdr>
            <w:top w:val="none" w:sz="0" w:space="0" w:color="auto"/>
            <w:left w:val="none" w:sz="0" w:space="0" w:color="auto"/>
            <w:bottom w:val="none" w:sz="0" w:space="0" w:color="auto"/>
            <w:right w:val="none" w:sz="0" w:space="0" w:color="auto"/>
          </w:divBdr>
        </w:div>
        <w:div w:id="1932815726">
          <w:marLeft w:val="0"/>
          <w:marRight w:val="0"/>
          <w:marTop w:val="0"/>
          <w:marBottom w:val="0"/>
          <w:divBdr>
            <w:top w:val="none" w:sz="0" w:space="0" w:color="auto"/>
            <w:left w:val="none" w:sz="0" w:space="0" w:color="auto"/>
            <w:bottom w:val="none" w:sz="0" w:space="0" w:color="auto"/>
            <w:right w:val="none" w:sz="0" w:space="0" w:color="auto"/>
          </w:divBdr>
        </w:div>
      </w:divsChild>
    </w:div>
    <w:div w:id="908536578">
      <w:bodyDiv w:val="1"/>
      <w:marLeft w:val="0"/>
      <w:marRight w:val="0"/>
      <w:marTop w:val="0"/>
      <w:marBottom w:val="0"/>
      <w:divBdr>
        <w:top w:val="none" w:sz="0" w:space="0" w:color="auto"/>
        <w:left w:val="none" w:sz="0" w:space="0" w:color="auto"/>
        <w:bottom w:val="none" w:sz="0" w:space="0" w:color="auto"/>
        <w:right w:val="none" w:sz="0" w:space="0" w:color="auto"/>
      </w:divBdr>
      <w:divsChild>
        <w:div w:id="683632228">
          <w:marLeft w:val="0"/>
          <w:marRight w:val="0"/>
          <w:marTop w:val="0"/>
          <w:marBottom w:val="0"/>
          <w:divBdr>
            <w:top w:val="none" w:sz="0" w:space="0" w:color="auto"/>
            <w:left w:val="none" w:sz="0" w:space="0" w:color="auto"/>
            <w:bottom w:val="none" w:sz="0" w:space="0" w:color="auto"/>
            <w:right w:val="none" w:sz="0" w:space="0" w:color="auto"/>
          </w:divBdr>
          <w:divsChild>
            <w:div w:id="2020812540">
              <w:marLeft w:val="0"/>
              <w:marRight w:val="0"/>
              <w:marTop w:val="0"/>
              <w:marBottom w:val="0"/>
              <w:divBdr>
                <w:top w:val="none" w:sz="0" w:space="0" w:color="auto"/>
                <w:left w:val="none" w:sz="0" w:space="0" w:color="auto"/>
                <w:bottom w:val="none" w:sz="0" w:space="0" w:color="auto"/>
                <w:right w:val="none" w:sz="0" w:space="0" w:color="auto"/>
              </w:divBdr>
            </w:div>
            <w:div w:id="676233064">
              <w:marLeft w:val="0"/>
              <w:marRight w:val="0"/>
              <w:marTop w:val="0"/>
              <w:marBottom w:val="0"/>
              <w:divBdr>
                <w:top w:val="none" w:sz="0" w:space="0" w:color="auto"/>
                <w:left w:val="none" w:sz="0" w:space="0" w:color="auto"/>
                <w:bottom w:val="none" w:sz="0" w:space="0" w:color="auto"/>
                <w:right w:val="none" w:sz="0" w:space="0" w:color="auto"/>
              </w:divBdr>
            </w:div>
            <w:div w:id="1568107431">
              <w:marLeft w:val="0"/>
              <w:marRight w:val="0"/>
              <w:marTop w:val="0"/>
              <w:marBottom w:val="0"/>
              <w:divBdr>
                <w:top w:val="none" w:sz="0" w:space="0" w:color="auto"/>
                <w:left w:val="none" w:sz="0" w:space="0" w:color="auto"/>
                <w:bottom w:val="none" w:sz="0" w:space="0" w:color="auto"/>
                <w:right w:val="none" w:sz="0" w:space="0" w:color="auto"/>
              </w:divBdr>
            </w:div>
            <w:div w:id="361133524">
              <w:marLeft w:val="0"/>
              <w:marRight w:val="0"/>
              <w:marTop w:val="0"/>
              <w:marBottom w:val="0"/>
              <w:divBdr>
                <w:top w:val="none" w:sz="0" w:space="0" w:color="auto"/>
                <w:left w:val="none" w:sz="0" w:space="0" w:color="auto"/>
                <w:bottom w:val="none" w:sz="0" w:space="0" w:color="auto"/>
                <w:right w:val="none" w:sz="0" w:space="0" w:color="auto"/>
              </w:divBdr>
            </w:div>
            <w:div w:id="71591469">
              <w:marLeft w:val="0"/>
              <w:marRight w:val="0"/>
              <w:marTop w:val="0"/>
              <w:marBottom w:val="0"/>
              <w:divBdr>
                <w:top w:val="none" w:sz="0" w:space="0" w:color="auto"/>
                <w:left w:val="none" w:sz="0" w:space="0" w:color="auto"/>
                <w:bottom w:val="none" w:sz="0" w:space="0" w:color="auto"/>
                <w:right w:val="none" w:sz="0" w:space="0" w:color="auto"/>
              </w:divBdr>
            </w:div>
            <w:div w:id="1937638457">
              <w:marLeft w:val="0"/>
              <w:marRight w:val="0"/>
              <w:marTop w:val="0"/>
              <w:marBottom w:val="0"/>
              <w:divBdr>
                <w:top w:val="none" w:sz="0" w:space="0" w:color="auto"/>
                <w:left w:val="none" w:sz="0" w:space="0" w:color="auto"/>
                <w:bottom w:val="none" w:sz="0" w:space="0" w:color="auto"/>
                <w:right w:val="none" w:sz="0" w:space="0" w:color="auto"/>
              </w:divBdr>
            </w:div>
            <w:div w:id="2038387678">
              <w:marLeft w:val="0"/>
              <w:marRight w:val="0"/>
              <w:marTop w:val="0"/>
              <w:marBottom w:val="0"/>
              <w:divBdr>
                <w:top w:val="none" w:sz="0" w:space="0" w:color="auto"/>
                <w:left w:val="none" w:sz="0" w:space="0" w:color="auto"/>
                <w:bottom w:val="none" w:sz="0" w:space="0" w:color="auto"/>
                <w:right w:val="none" w:sz="0" w:space="0" w:color="auto"/>
              </w:divBdr>
            </w:div>
            <w:div w:id="2049454198">
              <w:marLeft w:val="0"/>
              <w:marRight w:val="0"/>
              <w:marTop w:val="0"/>
              <w:marBottom w:val="0"/>
              <w:divBdr>
                <w:top w:val="none" w:sz="0" w:space="0" w:color="auto"/>
                <w:left w:val="none" w:sz="0" w:space="0" w:color="auto"/>
                <w:bottom w:val="none" w:sz="0" w:space="0" w:color="auto"/>
                <w:right w:val="none" w:sz="0" w:space="0" w:color="auto"/>
              </w:divBdr>
            </w:div>
            <w:div w:id="1090660600">
              <w:marLeft w:val="0"/>
              <w:marRight w:val="0"/>
              <w:marTop w:val="0"/>
              <w:marBottom w:val="0"/>
              <w:divBdr>
                <w:top w:val="none" w:sz="0" w:space="0" w:color="auto"/>
                <w:left w:val="none" w:sz="0" w:space="0" w:color="auto"/>
                <w:bottom w:val="none" w:sz="0" w:space="0" w:color="auto"/>
                <w:right w:val="none" w:sz="0" w:space="0" w:color="auto"/>
              </w:divBdr>
            </w:div>
            <w:div w:id="1006635535">
              <w:marLeft w:val="0"/>
              <w:marRight w:val="0"/>
              <w:marTop w:val="0"/>
              <w:marBottom w:val="0"/>
              <w:divBdr>
                <w:top w:val="none" w:sz="0" w:space="0" w:color="auto"/>
                <w:left w:val="none" w:sz="0" w:space="0" w:color="auto"/>
                <w:bottom w:val="none" w:sz="0" w:space="0" w:color="auto"/>
                <w:right w:val="none" w:sz="0" w:space="0" w:color="auto"/>
              </w:divBdr>
            </w:div>
            <w:div w:id="1722745653">
              <w:marLeft w:val="0"/>
              <w:marRight w:val="0"/>
              <w:marTop w:val="0"/>
              <w:marBottom w:val="0"/>
              <w:divBdr>
                <w:top w:val="none" w:sz="0" w:space="0" w:color="auto"/>
                <w:left w:val="none" w:sz="0" w:space="0" w:color="auto"/>
                <w:bottom w:val="none" w:sz="0" w:space="0" w:color="auto"/>
                <w:right w:val="none" w:sz="0" w:space="0" w:color="auto"/>
              </w:divBdr>
            </w:div>
            <w:div w:id="322583089">
              <w:marLeft w:val="0"/>
              <w:marRight w:val="0"/>
              <w:marTop w:val="0"/>
              <w:marBottom w:val="0"/>
              <w:divBdr>
                <w:top w:val="none" w:sz="0" w:space="0" w:color="auto"/>
                <w:left w:val="none" w:sz="0" w:space="0" w:color="auto"/>
                <w:bottom w:val="none" w:sz="0" w:space="0" w:color="auto"/>
                <w:right w:val="none" w:sz="0" w:space="0" w:color="auto"/>
              </w:divBdr>
            </w:div>
            <w:div w:id="75907602">
              <w:marLeft w:val="0"/>
              <w:marRight w:val="0"/>
              <w:marTop w:val="0"/>
              <w:marBottom w:val="0"/>
              <w:divBdr>
                <w:top w:val="none" w:sz="0" w:space="0" w:color="auto"/>
                <w:left w:val="none" w:sz="0" w:space="0" w:color="auto"/>
                <w:bottom w:val="none" w:sz="0" w:space="0" w:color="auto"/>
                <w:right w:val="none" w:sz="0" w:space="0" w:color="auto"/>
              </w:divBdr>
            </w:div>
            <w:div w:id="1269577845">
              <w:marLeft w:val="0"/>
              <w:marRight w:val="0"/>
              <w:marTop w:val="0"/>
              <w:marBottom w:val="0"/>
              <w:divBdr>
                <w:top w:val="none" w:sz="0" w:space="0" w:color="auto"/>
                <w:left w:val="none" w:sz="0" w:space="0" w:color="auto"/>
                <w:bottom w:val="none" w:sz="0" w:space="0" w:color="auto"/>
                <w:right w:val="none" w:sz="0" w:space="0" w:color="auto"/>
              </w:divBdr>
            </w:div>
            <w:div w:id="1748842149">
              <w:marLeft w:val="0"/>
              <w:marRight w:val="0"/>
              <w:marTop w:val="0"/>
              <w:marBottom w:val="0"/>
              <w:divBdr>
                <w:top w:val="none" w:sz="0" w:space="0" w:color="auto"/>
                <w:left w:val="none" w:sz="0" w:space="0" w:color="auto"/>
                <w:bottom w:val="none" w:sz="0" w:space="0" w:color="auto"/>
                <w:right w:val="none" w:sz="0" w:space="0" w:color="auto"/>
              </w:divBdr>
            </w:div>
            <w:div w:id="1865246421">
              <w:marLeft w:val="0"/>
              <w:marRight w:val="0"/>
              <w:marTop w:val="0"/>
              <w:marBottom w:val="0"/>
              <w:divBdr>
                <w:top w:val="none" w:sz="0" w:space="0" w:color="auto"/>
                <w:left w:val="none" w:sz="0" w:space="0" w:color="auto"/>
                <w:bottom w:val="none" w:sz="0" w:space="0" w:color="auto"/>
                <w:right w:val="none" w:sz="0" w:space="0" w:color="auto"/>
              </w:divBdr>
            </w:div>
            <w:div w:id="604194926">
              <w:marLeft w:val="0"/>
              <w:marRight w:val="0"/>
              <w:marTop w:val="0"/>
              <w:marBottom w:val="0"/>
              <w:divBdr>
                <w:top w:val="none" w:sz="0" w:space="0" w:color="auto"/>
                <w:left w:val="none" w:sz="0" w:space="0" w:color="auto"/>
                <w:bottom w:val="none" w:sz="0" w:space="0" w:color="auto"/>
                <w:right w:val="none" w:sz="0" w:space="0" w:color="auto"/>
              </w:divBdr>
            </w:div>
            <w:div w:id="828666756">
              <w:marLeft w:val="0"/>
              <w:marRight w:val="0"/>
              <w:marTop w:val="0"/>
              <w:marBottom w:val="0"/>
              <w:divBdr>
                <w:top w:val="none" w:sz="0" w:space="0" w:color="auto"/>
                <w:left w:val="none" w:sz="0" w:space="0" w:color="auto"/>
                <w:bottom w:val="none" w:sz="0" w:space="0" w:color="auto"/>
                <w:right w:val="none" w:sz="0" w:space="0" w:color="auto"/>
              </w:divBdr>
            </w:div>
            <w:div w:id="690256391">
              <w:marLeft w:val="0"/>
              <w:marRight w:val="0"/>
              <w:marTop w:val="0"/>
              <w:marBottom w:val="0"/>
              <w:divBdr>
                <w:top w:val="none" w:sz="0" w:space="0" w:color="auto"/>
                <w:left w:val="none" w:sz="0" w:space="0" w:color="auto"/>
                <w:bottom w:val="none" w:sz="0" w:space="0" w:color="auto"/>
                <w:right w:val="none" w:sz="0" w:space="0" w:color="auto"/>
              </w:divBdr>
            </w:div>
            <w:div w:id="129251455">
              <w:marLeft w:val="0"/>
              <w:marRight w:val="0"/>
              <w:marTop w:val="0"/>
              <w:marBottom w:val="0"/>
              <w:divBdr>
                <w:top w:val="none" w:sz="0" w:space="0" w:color="auto"/>
                <w:left w:val="none" w:sz="0" w:space="0" w:color="auto"/>
                <w:bottom w:val="none" w:sz="0" w:space="0" w:color="auto"/>
                <w:right w:val="none" w:sz="0" w:space="0" w:color="auto"/>
              </w:divBdr>
            </w:div>
            <w:div w:id="1787117142">
              <w:marLeft w:val="0"/>
              <w:marRight w:val="0"/>
              <w:marTop w:val="0"/>
              <w:marBottom w:val="0"/>
              <w:divBdr>
                <w:top w:val="none" w:sz="0" w:space="0" w:color="auto"/>
                <w:left w:val="none" w:sz="0" w:space="0" w:color="auto"/>
                <w:bottom w:val="none" w:sz="0" w:space="0" w:color="auto"/>
                <w:right w:val="none" w:sz="0" w:space="0" w:color="auto"/>
              </w:divBdr>
            </w:div>
            <w:div w:id="243686745">
              <w:marLeft w:val="0"/>
              <w:marRight w:val="0"/>
              <w:marTop w:val="0"/>
              <w:marBottom w:val="0"/>
              <w:divBdr>
                <w:top w:val="none" w:sz="0" w:space="0" w:color="auto"/>
                <w:left w:val="none" w:sz="0" w:space="0" w:color="auto"/>
                <w:bottom w:val="none" w:sz="0" w:space="0" w:color="auto"/>
                <w:right w:val="none" w:sz="0" w:space="0" w:color="auto"/>
              </w:divBdr>
            </w:div>
            <w:div w:id="1007486633">
              <w:marLeft w:val="0"/>
              <w:marRight w:val="0"/>
              <w:marTop w:val="0"/>
              <w:marBottom w:val="0"/>
              <w:divBdr>
                <w:top w:val="none" w:sz="0" w:space="0" w:color="auto"/>
                <w:left w:val="none" w:sz="0" w:space="0" w:color="auto"/>
                <w:bottom w:val="none" w:sz="0" w:space="0" w:color="auto"/>
                <w:right w:val="none" w:sz="0" w:space="0" w:color="auto"/>
              </w:divBdr>
            </w:div>
            <w:div w:id="2121679301">
              <w:marLeft w:val="0"/>
              <w:marRight w:val="0"/>
              <w:marTop w:val="0"/>
              <w:marBottom w:val="0"/>
              <w:divBdr>
                <w:top w:val="none" w:sz="0" w:space="0" w:color="auto"/>
                <w:left w:val="none" w:sz="0" w:space="0" w:color="auto"/>
                <w:bottom w:val="none" w:sz="0" w:space="0" w:color="auto"/>
                <w:right w:val="none" w:sz="0" w:space="0" w:color="auto"/>
              </w:divBdr>
            </w:div>
            <w:div w:id="1345862275">
              <w:marLeft w:val="0"/>
              <w:marRight w:val="0"/>
              <w:marTop w:val="0"/>
              <w:marBottom w:val="0"/>
              <w:divBdr>
                <w:top w:val="none" w:sz="0" w:space="0" w:color="auto"/>
                <w:left w:val="none" w:sz="0" w:space="0" w:color="auto"/>
                <w:bottom w:val="none" w:sz="0" w:space="0" w:color="auto"/>
                <w:right w:val="none" w:sz="0" w:space="0" w:color="auto"/>
              </w:divBdr>
            </w:div>
            <w:div w:id="986856473">
              <w:marLeft w:val="0"/>
              <w:marRight w:val="0"/>
              <w:marTop w:val="0"/>
              <w:marBottom w:val="0"/>
              <w:divBdr>
                <w:top w:val="none" w:sz="0" w:space="0" w:color="auto"/>
                <w:left w:val="none" w:sz="0" w:space="0" w:color="auto"/>
                <w:bottom w:val="none" w:sz="0" w:space="0" w:color="auto"/>
                <w:right w:val="none" w:sz="0" w:space="0" w:color="auto"/>
              </w:divBdr>
            </w:div>
            <w:div w:id="664944046">
              <w:marLeft w:val="0"/>
              <w:marRight w:val="0"/>
              <w:marTop w:val="0"/>
              <w:marBottom w:val="0"/>
              <w:divBdr>
                <w:top w:val="none" w:sz="0" w:space="0" w:color="auto"/>
                <w:left w:val="none" w:sz="0" w:space="0" w:color="auto"/>
                <w:bottom w:val="none" w:sz="0" w:space="0" w:color="auto"/>
                <w:right w:val="none" w:sz="0" w:space="0" w:color="auto"/>
              </w:divBdr>
            </w:div>
            <w:div w:id="1551571987">
              <w:marLeft w:val="0"/>
              <w:marRight w:val="0"/>
              <w:marTop w:val="0"/>
              <w:marBottom w:val="0"/>
              <w:divBdr>
                <w:top w:val="none" w:sz="0" w:space="0" w:color="auto"/>
                <w:left w:val="none" w:sz="0" w:space="0" w:color="auto"/>
                <w:bottom w:val="none" w:sz="0" w:space="0" w:color="auto"/>
                <w:right w:val="none" w:sz="0" w:space="0" w:color="auto"/>
              </w:divBdr>
            </w:div>
            <w:div w:id="670060500">
              <w:marLeft w:val="0"/>
              <w:marRight w:val="0"/>
              <w:marTop w:val="0"/>
              <w:marBottom w:val="0"/>
              <w:divBdr>
                <w:top w:val="none" w:sz="0" w:space="0" w:color="auto"/>
                <w:left w:val="none" w:sz="0" w:space="0" w:color="auto"/>
                <w:bottom w:val="none" w:sz="0" w:space="0" w:color="auto"/>
                <w:right w:val="none" w:sz="0" w:space="0" w:color="auto"/>
              </w:divBdr>
            </w:div>
            <w:div w:id="218248169">
              <w:marLeft w:val="0"/>
              <w:marRight w:val="0"/>
              <w:marTop w:val="0"/>
              <w:marBottom w:val="0"/>
              <w:divBdr>
                <w:top w:val="none" w:sz="0" w:space="0" w:color="auto"/>
                <w:left w:val="none" w:sz="0" w:space="0" w:color="auto"/>
                <w:bottom w:val="none" w:sz="0" w:space="0" w:color="auto"/>
                <w:right w:val="none" w:sz="0" w:space="0" w:color="auto"/>
              </w:divBdr>
            </w:div>
            <w:div w:id="2052000832">
              <w:marLeft w:val="0"/>
              <w:marRight w:val="0"/>
              <w:marTop w:val="0"/>
              <w:marBottom w:val="0"/>
              <w:divBdr>
                <w:top w:val="none" w:sz="0" w:space="0" w:color="auto"/>
                <w:left w:val="none" w:sz="0" w:space="0" w:color="auto"/>
                <w:bottom w:val="none" w:sz="0" w:space="0" w:color="auto"/>
                <w:right w:val="none" w:sz="0" w:space="0" w:color="auto"/>
              </w:divBdr>
            </w:div>
            <w:div w:id="1815222843">
              <w:marLeft w:val="0"/>
              <w:marRight w:val="0"/>
              <w:marTop w:val="0"/>
              <w:marBottom w:val="0"/>
              <w:divBdr>
                <w:top w:val="none" w:sz="0" w:space="0" w:color="auto"/>
                <w:left w:val="none" w:sz="0" w:space="0" w:color="auto"/>
                <w:bottom w:val="none" w:sz="0" w:space="0" w:color="auto"/>
                <w:right w:val="none" w:sz="0" w:space="0" w:color="auto"/>
              </w:divBdr>
            </w:div>
            <w:div w:id="1314414168">
              <w:marLeft w:val="0"/>
              <w:marRight w:val="0"/>
              <w:marTop w:val="0"/>
              <w:marBottom w:val="0"/>
              <w:divBdr>
                <w:top w:val="none" w:sz="0" w:space="0" w:color="auto"/>
                <w:left w:val="none" w:sz="0" w:space="0" w:color="auto"/>
                <w:bottom w:val="none" w:sz="0" w:space="0" w:color="auto"/>
                <w:right w:val="none" w:sz="0" w:space="0" w:color="auto"/>
              </w:divBdr>
            </w:div>
            <w:div w:id="1764374780">
              <w:marLeft w:val="0"/>
              <w:marRight w:val="0"/>
              <w:marTop w:val="0"/>
              <w:marBottom w:val="0"/>
              <w:divBdr>
                <w:top w:val="none" w:sz="0" w:space="0" w:color="auto"/>
                <w:left w:val="none" w:sz="0" w:space="0" w:color="auto"/>
                <w:bottom w:val="none" w:sz="0" w:space="0" w:color="auto"/>
                <w:right w:val="none" w:sz="0" w:space="0" w:color="auto"/>
              </w:divBdr>
            </w:div>
            <w:div w:id="1098990571">
              <w:marLeft w:val="0"/>
              <w:marRight w:val="0"/>
              <w:marTop w:val="0"/>
              <w:marBottom w:val="0"/>
              <w:divBdr>
                <w:top w:val="none" w:sz="0" w:space="0" w:color="auto"/>
                <w:left w:val="none" w:sz="0" w:space="0" w:color="auto"/>
                <w:bottom w:val="none" w:sz="0" w:space="0" w:color="auto"/>
                <w:right w:val="none" w:sz="0" w:space="0" w:color="auto"/>
              </w:divBdr>
            </w:div>
            <w:div w:id="475683384">
              <w:marLeft w:val="0"/>
              <w:marRight w:val="0"/>
              <w:marTop w:val="0"/>
              <w:marBottom w:val="0"/>
              <w:divBdr>
                <w:top w:val="none" w:sz="0" w:space="0" w:color="auto"/>
                <w:left w:val="none" w:sz="0" w:space="0" w:color="auto"/>
                <w:bottom w:val="none" w:sz="0" w:space="0" w:color="auto"/>
                <w:right w:val="none" w:sz="0" w:space="0" w:color="auto"/>
              </w:divBdr>
            </w:div>
            <w:div w:id="849370406">
              <w:marLeft w:val="0"/>
              <w:marRight w:val="0"/>
              <w:marTop w:val="0"/>
              <w:marBottom w:val="0"/>
              <w:divBdr>
                <w:top w:val="none" w:sz="0" w:space="0" w:color="auto"/>
                <w:left w:val="none" w:sz="0" w:space="0" w:color="auto"/>
                <w:bottom w:val="none" w:sz="0" w:space="0" w:color="auto"/>
                <w:right w:val="none" w:sz="0" w:space="0" w:color="auto"/>
              </w:divBdr>
            </w:div>
            <w:div w:id="737243588">
              <w:marLeft w:val="0"/>
              <w:marRight w:val="0"/>
              <w:marTop w:val="0"/>
              <w:marBottom w:val="0"/>
              <w:divBdr>
                <w:top w:val="none" w:sz="0" w:space="0" w:color="auto"/>
                <w:left w:val="none" w:sz="0" w:space="0" w:color="auto"/>
                <w:bottom w:val="none" w:sz="0" w:space="0" w:color="auto"/>
                <w:right w:val="none" w:sz="0" w:space="0" w:color="auto"/>
              </w:divBdr>
            </w:div>
            <w:div w:id="384375153">
              <w:marLeft w:val="0"/>
              <w:marRight w:val="0"/>
              <w:marTop w:val="0"/>
              <w:marBottom w:val="0"/>
              <w:divBdr>
                <w:top w:val="none" w:sz="0" w:space="0" w:color="auto"/>
                <w:left w:val="none" w:sz="0" w:space="0" w:color="auto"/>
                <w:bottom w:val="none" w:sz="0" w:space="0" w:color="auto"/>
                <w:right w:val="none" w:sz="0" w:space="0" w:color="auto"/>
              </w:divBdr>
            </w:div>
            <w:div w:id="100683237">
              <w:marLeft w:val="0"/>
              <w:marRight w:val="0"/>
              <w:marTop w:val="0"/>
              <w:marBottom w:val="0"/>
              <w:divBdr>
                <w:top w:val="none" w:sz="0" w:space="0" w:color="auto"/>
                <w:left w:val="none" w:sz="0" w:space="0" w:color="auto"/>
                <w:bottom w:val="none" w:sz="0" w:space="0" w:color="auto"/>
                <w:right w:val="none" w:sz="0" w:space="0" w:color="auto"/>
              </w:divBdr>
            </w:div>
            <w:div w:id="1869566064">
              <w:marLeft w:val="0"/>
              <w:marRight w:val="0"/>
              <w:marTop w:val="0"/>
              <w:marBottom w:val="0"/>
              <w:divBdr>
                <w:top w:val="none" w:sz="0" w:space="0" w:color="auto"/>
                <w:left w:val="none" w:sz="0" w:space="0" w:color="auto"/>
                <w:bottom w:val="none" w:sz="0" w:space="0" w:color="auto"/>
                <w:right w:val="none" w:sz="0" w:space="0" w:color="auto"/>
              </w:divBdr>
            </w:div>
            <w:div w:id="1931280467">
              <w:marLeft w:val="0"/>
              <w:marRight w:val="0"/>
              <w:marTop w:val="0"/>
              <w:marBottom w:val="0"/>
              <w:divBdr>
                <w:top w:val="none" w:sz="0" w:space="0" w:color="auto"/>
                <w:left w:val="none" w:sz="0" w:space="0" w:color="auto"/>
                <w:bottom w:val="none" w:sz="0" w:space="0" w:color="auto"/>
                <w:right w:val="none" w:sz="0" w:space="0" w:color="auto"/>
              </w:divBdr>
            </w:div>
            <w:div w:id="2100177149">
              <w:marLeft w:val="0"/>
              <w:marRight w:val="0"/>
              <w:marTop w:val="0"/>
              <w:marBottom w:val="0"/>
              <w:divBdr>
                <w:top w:val="none" w:sz="0" w:space="0" w:color="auto"/>
                <w:left w:val="none" w:sz="0" w:space="0" w:color="auto"/>
                <w:bottom w:val="none" w:sz="0" w:space="0" w:color="auto"/>
                <w:right w:val="none" w:sz="0" w:space="0" w:color="auto"/>
              </w:divBdr>
            </w:div>
            <w:div w:id="86465147">
              <w:marLeft w:val="0"/>
              <w:marRight w:val="0"/>
              <w:marTop w:val="0"/>
              <w:marBottom w:val="0"/>
              <w:divBdr>
                <w:top w:val="none" w:sz="0" w:space="0" w:color="auto"/>
                <w:left w:val="none" w:sz="0" w:space="0" w:color="auto"/>
                <w:bottom w:val="none" w:sz="0" w:space="0" w:color="auto"/>
                <w:right w:val="none" w:sz="0" w:space="0" w:color="auto"/>
              </w:divBdr>
            </w:div>
            <w:div w:id="1244098007">
              <w:marLeft w:val="0"/>
              <w:marRight w:val="0"/>
              <w:marTop w:val="0"/>
              <w:marBottom w:val="0"/>
              <w:divBdr>
                <w:top w:val="none" w:sz="0" w:space="0" w:color="auto"/>
                <w:left w:val="none" w:sz="0" w:space="0" w:color="auto"/>
                <w:bottom w:val="none" w:sz="0" w:space="0" w:color="auto"/>
                <w:right w:val="none" w:sz="0" w:space="0" w:color="auto"/>
              </w:divBdr>
            </w:div>
            <w:div w:id="1883012315">
              <w:marLeft w:val="0"/>
              <w:marRight w:val="0"/>
              <w:marTop w:val="0"/>
              <w:marBottom w:val="0"/>
              <w:divBdr>
                <w:top w:val="none" w:sz="0" w:space="0" w:color="auto"/>
                <w:left w:val="none" w:sz="0" w:space="0" w:color="auto"/>
                <w:bottom w:val="none" w:sz="0" w:space="0" w:color="auto"/>
                <w:right w:val="none" w:sz="0" w:space="0" w:color="auto"/>
              </w:divBdr>
            </w:div>
            <w:div w:id="91052544">
              <w:marLeft w:val="0"/>
              <w:marRight w:val="0"/>
              <w:marTop w:val="0"/>
              <w:marBottom w:val="0"/>
              <w:divBdr>
                <w:top w:val="none" w:sz="0" w:space="0" w:color="auto"/>
                <w:left w:val="none" w:sz="0" w:space="0" w:color="auto"/>
                <w:bottom w:val="none" w:sz="0" w:space="0" w:color="auto"/>
                <w:right w:val="none" w:sz="0" w:space="0" w:color="auto"/>
              </w:divBdr>
            </w:div>
            <w:div w:id="1631743940">
              <w:marLeft w:val="0"/>
              <w:marRight w:val="0"/>
              <w:marTop w:val="0"/>
              <w:marBottom w:val="0"/>
              <w:divBdr>
                <w:top w:val="none" w:sz="0" w:space="0" w:color="auto"/>
                <w:left w:val="none" w:sz="0" w:space="0" w:color="auto"/>
                <w:bottom w:val="none" w:sz="0" w:space="0" w:color="auto"/>
                <w:right w:val="none" w:sz="0" w:space="0" w:color="auto"/>
              </w:divBdr>
            </w:div>
            <w:div w:id="1834223717">
              <w:marLeft w:val="0"/>
              <w:marRight w:val="0"/>
              <w:marTop w:val="0"/>
              <w:marBottom w:val="0"/>
              <w:divBdr>
                <w:top w:val="none" w:sz="0" w:space="0" w:color="auto"/>
                <w:left w:val="none" w:sz="0" w:space="0" w:color="auto"/>
                <w:bottom w:val="none" w:sz="0" w:space="0" w:color="auto"/>
                <w:right w:val="none" w:sz="0" w:space="0" w:color="auto"/>
              </w:divBdr>
            </w:div>
            <w:div w:id="349181677">
              <w:marLeft w:val="0"/>
              <w:marRight w:val="0"/>
              <w:marTop w:val="0"/>
              <w:marBottom w:val="0"/>
              <w:divBdr>
                <w:top w:val="none" w:sz="0" w:space="0" w:color="auto"/>
                <w:left w:val="none" w:sz="0" w:space="0" w:color="auto"/>
                <w:bottom w:val="none" w:sz="0" w:space="0" w:color="auto"/>
                <w:right w:val="none" w:sz="0" w:space="0" w:color="auto"/>
              </w:divBdr>
            </w:div>
            <w:div w:id="503588960">
              <w:marLeft w:val="0"/>
              <w:marRight w:val="0"/>
              <w:marTop w:val="0"/>
              <w:marBottom w:val="0"/>
              <w:divBdr>
                <w:top w:val="none" w:sz="0" w:space="0" w:color="auto"/>
                <w:left w:val="none" w:sz="0" w:space="0" w:color="auto"/>
                <w:bottom w:val="none" w:sz="0" w:space="0" w:color="auto"/>
                <w:right w:val="none" w:sz="0" w:space="0" w:color="auto"/>
              </w:divBdr>
            </w:div>
            <w:div w:id="143084533">
              <w:marLeft w:val="0"/>
              <w:marRight w:val="0"/>
              <w:marTop w:val="0"/>
              <w:marBottom w:val="0"/>
              <w:divBdr>
                <w:top w:val="none" w:sz="0" w:space="0" w:color="auto"/>
                <w:left w:val="none" w:sz="0" w:space="0" w:color="auto"/>
                <w:bottom w:val="none" w:sz="0" w:space="0" w:color="auto"/>
                <w:right w:val="none" w:sz="0" w:space="0" w:color="auto"/>
              </w:divBdr>
            </w:div>
            <w:div w:id="592592071">
              <w:marLeft w:val="0"/>
              <w:marRight w:val="0"/>
              <w:marTop w:val="0"/>
              <w:marBottom w:val="0"/>
              <w:divBdr>
                <w:top w:val="none" w:sz="0" w:space="0" w:color="auto"/>
                <w:left w:val="none" w:sz="0" w:space="0" w:color="auto"/>
                <w:bottom w:val="none" w:sz="0" w:space="0" w:color="auto"/>
                <w:right w:val="none" w:sz="0" w:space="0" w:color="auto"/>
              </w:divBdr>
            </w:div>
            <w:div w:id="104367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45947">
      <w:bodyDiv w:val="1"/>
      <w:marLeft w:val="0"/>
      <w:marRight w:val="0"/>
      <w:marTop w:val="0"/>
      <w:marBottom w:val="0"/>
      <w:divBdr>
        <w:top w:val="none" w:sz="0" w:space="0" w:color="auto"/>
        <w:left w:val="none" w:sz="0" w:space="0" w:color="auto"/>
        <w:bottom w:val="none" w:sz="0" w:space="0" w:color="auto"/>
        <w:right w:val="none" w:sz="0" w:space="0" w:color="auto"/>
      </w:divBdr>
      <w:divsChild>
        <w:div w:id="1311060104">
          <w:marLeft w:val="0"/>
          <w:marRight w:val="0"/>
          <w:marTop w:val="0"/>
          <w:marBottom w:val="0"/>
          <w:divBdr>
            <w:top w:val="none" w:sz="0" w:space="0" w:color="auto"/>
            <w:left w:val="none" w:sz="0" w:space="0" w:color="auto"/>
            <w:bottom w:val="none" w:sz="0" w:space="0" w:color="auto"/>
            <w:right w:val="none" w:sz="0" w:space="0" w:color="auto"/>
          </w:divBdr>
        </w:div>
        <w:div w:id="1494948236">
          <w:marLeft w:val="0"/>
          <w:marRight w:val="0"/>
          <w:marTop w:val="0"/>
          <w:marBottom w:val="0"/>
          <w:divBdr>
            <w:top w:val="none" w:sz="0" w:space="0" w:color="auto"/>
            <w:left w:val="none" w:sz="0" w:space="0" w:color="auto"/>
            <w:bottom w:val="none" w:sz="0" w:space="0" w:color="auto"/>
            <w:right w:val="none" w:sz="0" w:space="0" w:color="auto"/>
          </w:divBdr>
        </w:div>
        <w:div w:id="387190736">
          <w:marLeft w:val="0"/>
          <w:marRight w:val="0"/>
          <w:marTop w:val="0"/>
          <w:marBottom w:val="0"/>
          <w:divBdr>
            <w:top w:val="none" w:sz="0" w:space="0" w:color="auto"/>
            <w:left w:val="none" w:sz="0" w:space="0" w:color="auto"/>
            <w:bottom w:val="none" w:sz="0" w:space="0" w:color="auto"/>
            <w:right w:val="none" w:sz="0" w:space="0" w:color="auto"/>
          </w:divBdr>
        </w:div>
        <w:div w:id="756756424">
          <w:marLeft w:val="0"/>
          <w:marRight w:val="0"/>
          <w:marTop w:val="0"/>
          <w:marBottom w:val="0"/>
          <w:divBdr>
            <w:top w:val="none" w:sz="0" w:space="0" w:color="auto"/>
            <w:left w:val="none" w:sz="0" w:space="0" w:color="auto"/>
            <w:bottom w:val="none" w:sz="0" w:space="0" w:color="auto"/>
            <w:right w:val="none" w:sz="0" w:space="0" w:color="auto"/>
          </w:divBdr>
        </w:div>
        <w:div w:id="790172295">
          <w:marLeft w:val="0"/>
          <w:marRight w:val="0"/>
          <w:marTop w:val="0"/>
          <w:marBottom w:val="0"/>
          <w:divBdr>
            <w:top w:val="none" w:sz="0" w:space="0" w:color="auto"/>
            <w:left w:val="none" w:sz="0" w:space="0" w:color="auto"/>
            <w:bottom w:val="none" w:sz="0" w:space="0" w:color="auto"/>
            <w:right w:val="none" w:sz="0" w:space="0" w:color="auto"/>
          </w:divBdr>
        </w:div>
        <w:div w:id="1205169727">
          <w:marLeft w:val="0"/>
          <w:marRight w:val="0"/>
          <w:marTop w:val="0"/>
          <w:marBottom w:val="0"/>
          <w:divBdr>
            <w:top w:val="none" w:sz="0" w:space="0" w:color="auto"/>
            <w:left w:val="none" w:sz="0" w:space="0" w:color="auto"/>
            <w:bottom w:val="none" w:sz="0" w:space="0" w:color="auto"/>
            <w:right w:val="none" w:sz="0" w:space="0" w:color="auto"/>
          </w:divBdr>
        </w:div>
        <w:div w:id="95756282">
          <w:marLeft w:val="0"/>
          <w:marRight w:val="0"/>
          <w:marTop w:val="0"/>
          <w:marBottom w:val="0"/>
          <w:divBdr>
            <w:top w:val="none" w:sz="0" w:space="0" w:color="auto"/>
            <w:left w:val="none" w:sz="0" w:space="0" w:color="auto"/>
            <w:bottom w:val="none" w:sz="0" w:space="0" w:color="auto"/>
            <w:right w:val="none" w:sz="0" w:space="0" w:color="auto"/>
          </w:divBdr>
        </w:div>
        <w:div w:id="1098792466">
          <w:marLeft w:val="0"/>
          <w:marRight w:val="0"/>
          <w:marTop w:val="0"/>
          <w:marBottom w:val="0"/>
          <w:divBdr>
            <w:top w:val="none" w:sz="0" w:space="0" w:color="auto"/>
            <w:left w:val="none" w:sz="0" w:space="0" w:color="auto"/>
            <w:bottom w:val="none" w:sz="0" w:space="0" w:color="auto"/>
            <w:right w:val="none" w:sz="0" w:space="0" w:color="auto"/>
          </w:divBdr>
        </w:div>
        <w:div w:id="1254314660">
          <w:marLeft w:val="0"/>
          <w:marRight w:val="0"/>
          <w:marTop w:val="0"/>
          <w:marBottom w:val="0"/>
          <w:divBdr>
            <w:top w:val="none" w:sz="0" w:space="0" w:color="auto"/>
            <w:left w:val="none" w:sz="0" w:space="0" w:color="auto"/>
            <w:bottom w:val="none" w:sz="0" w:space="0" w:color="auto"/>
            <w:right w:val="none" w:sz="0" w:space="0" w:color="auto"/>
          </w:divBdr>
        </w:div>
        <w:div w:id="1987586496">
          <w:marLeft w:val="0"/>
          <w:marRight w:val="0"/>
          <w:marTop w:val="0"/>
          <w:marBottom w:val="0"/>
          <w:divBdr>
            <w:top w:val="none" w:sz="0" w:space="0" w:color="auto"/>
            <w:left w:val="none" w:sz="0" w:space="0" w:color="auto"/>
            <w:bottom w:val="none" w:sz="0" w:space="0" w:color="auto"/>
            <w:right w:val="none" w:sz="0" w:space="0" w:color="auto"/>
          </w:divBdr>
        </w:div>
        <w:div w:id="1379547279">
          <w:marLeft w:val="0"/>
          <w:marRight w:val="0"/>
          <w:marTop w:val="0"/>
          <w:marBottom w:val="0"/>
          <w:divBdr>
            <w:top w:val="none" w:sz="0" w:space="0" w:color="auto"/>
            <w:left w:val="none" w:sz="0" w:space="0" w:color="auto"/>
            <w:bottom w:val="none" w:sz="0" w:space="0" w:color="auto"/>
            <w:right w:val="none" w:sz="0" w:space="0" w:color="auto"/>
          </w:divBdr>
        </w:div>
        <w:div w:id="1577398454">
          <w:marLeft w:val="0"/>
          <w:marRight w:val="0"/>
          <w:marTop w:val="0"/>
          <w:marBottom w:val="0"/>
          <w:divBdr>
            <w:top w:val="none" w:sz="0" w:space="0" w:color="auto"/>
            <w:left w:val="none" w:sz="0" w:space="0" w:color="auto"/>
            <w:bottom w:val="none" w:sz="0" w:space="0" w:color="auto"/>
            <w:right w:val="none" w:sz="0" w:space="0" w:color="auto"/>
          </w:divBdr>
        </w:div>
        <w:div w:id="972254177">
          <w:marLeft w:val="0"/>
          <w:marRight w:val="0"/>
          <w:marTop w:val="0"/>
          <w:marBottom w:val="0"/>
          <w:divBdr>
            <w:top w:val="none" w:sz="0" w:space="0" w:color="auto"/>
            <w:left w:val="none" w:sz="0" w:space="0" w:color="auto"/>
            <w:bottom w:val="none" w:sz="0" w:space="0" w:color="auto"/>
            <w:right w:val="none" w:sz="0" w:space="0" w:color="auto"/>
          </w:divBdr>
        </w:div>
        <w:div w:id="1124692018">
          <w:marLeft w:val="0"/>
          <w:marRight w:val="0"/>
          <w:marTop w:val="0"/>
          <w:marBottom w:val="0"/>
          <w:divBdr>
            <w:top w:val="none" w:sz="0" w:space="0" w:color="auto"/>
            <w:left w:val="none" w:sz="0" w:space="0" w:color="auto"/>
            <w:bottom w:val="none" w:sz="0" w:space="0" w:color="auto"/>
            <w:right w:val="none" w:sz="0" w:space="0" w:color="auto"/>
          </w:divBdr>
        </w:div>
      </w:divsChild>
    </w:div>
    <w:div w:id="1742286039">
      <w:bodyDiv w:val="1"/>
      <w:marLeft w:val="0"/>
      <w:marRight w:val="0"/>
      <w:marTop w:val="0"/>
      <w:marBottom w:val="0"/>
      <w:divBdr>
        <w:top w:val="none" w:sz="0" w:space="0" w:color="auto"/>
        <w:left w:val="none" w:sz="0" w:space="0" w:color="auto"/>
        <w:bottom w:val="none" w:sz="0" w:space="0" w:color="auto"/>
        <w:right w:val="none" w:sz="0" w:space="0" w:color="auto"/>
      </w:divBdr>
      <w:divsChild>
        <w:div w:id="352339199">
          <w:marLeft w:val="0"/>
          <w:marRight w:val="0"/>
          <w:marTop w:val="0"/>
          <w:marBottom w:val="0"/>
          <w:divBdr>
            <w:top w:val="none" w:sz="0" w:space="0" w:color="auto"/>
            <w:left w:val="none" w:sz="0" w:space="0" w:color="auto"/>
            <w:bottom w:val="none" w:sz="0" w:space="0" w:color="auto"/>
            <w:right w:val="none" w:sz="0" w:space="0" w:color="auto"/>
          </w:divBdr>
        </w:div>
        <w:div w:id="1978490910">
          <w:marLeft w:val="0"/>
          <w:marRight w:val="0"/>
          <w:marTop w:val="0"/>
          <w:marBottom w:val="0"/>
          <w:divBdr>
            <w:top w:val="none" w:sz="0" w:space="0" w:color="auto"/>
            <w:left w:val="none" w:sz="0" w:space="0" w:color="auto"/>
            <w:bottom w:val="none" w:sz="0" w:space="0" w:color="auto"/>
            <w:right w:val="none" w:sz="0" w:space="0" w:color="auto"/>
          </w:divBdr>
        </w:div>
        <w:div w:id="2126995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85F62-35CD-4CE0-BAC4-5DA7A023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11</Pages>
  <Words>2028</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RENJA 2018 BKPSDM Provinsi Kepulauan Bangka Belitung</Company>
  <LinksUpToDate>false</LinksUpToDate>
  <CharactersWithSpaces>13561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29</cp:revision>
  <dcterms:created xsi:type="dcterms:W3CDTF">2017-08-29T08:38:00Z</dcterms:created>
  <dcterms:modified xsi:type="dcterms:W3CDTF">2018-01-09T06:38:00Z</dcterms:modified>
</cp:coreProperties>
</file>